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DE1" w:rsidRDefault="00AF27EF">
      <w:r>
        <w:t xml:space="preserve">Susan Hereth </w:t>
      </w:r>
      <w:r>
        <w:tab/>
      </w:r>
      <w:r>
        <w:tab/>
      </w:r>
      <w:r>
        <w:tab/>
      </w:r>
      <w:r>
        <w:tab/>
      </w:r>
      <w:r>
        <w:tab/>
      </w:r>
      <w:r>
        <w:tab/>
      </w:r>
      <w:r>
        <w:tab/>
      </w:r>
      <w:r>
        <w:tab/>
      </w:r>
      <w:r>
        <w:tab/>
        <w:t xml:space="preserve">individual research </w:t>
      </w:r>
    </w:p>
    <w:p w:rsidR="00AF27EF" w:rsidRDefault="00AF27EF">
      <w:r>
        <w:tab/>
      </w:r>
      <w:r>
        <w:tab/>
      </w:r>
      <w:r>
        <w:tab/>
      </w:r>
      <w:r>
        <w:tab/>
      </w:r>
      <w:r>
        <w:tab/>
      </w:r>
      <w:r>
        <w:tab/>
      </w:r>
      <w:r>
        <w:tab/>
      </w:r>
      <w:r>
        <w:tab/>
      </w:r>
      <w:r>
        <w:tab/>
      </w:r>
      <w:r>
        <w:tab/>
      </w:r>
      <w:r>
        <w:tab/>
      </w:r>
      <w:r w:rsidR="00B9697B">
        <w:t>3</w:t>
      </w:r>
      <w:r>
        <w:t>/</w:t>
      </w:r>
      <w:r w:rsidR="00B9697B">
        <w:t>7</w:t>
      </w:r>
      <w:r>
        <w:t>/12</w:t>
      </w:r>
    </w:p>
    <w:p w:rsidR="000961D7" w:rsidRDefault="000961D7"/>
    <w:p w:rsidR="000961D7" w:rsidRDefault="000961D7"/>
    <w:p w:rsidR="00B66527" w:rsidRDefault="00B66527" w:rsidP="00B66527">
      <w:pPr>
        <w:jc w:val="center"/>
        <w:rPr>
          <w:b/>
          <w:u w:val="single"/>
        </w:rPr>
      </w:pPr>
      <w:r w:rsidRPr="00B66527">
        <w:rPr>
          <w:b/>
          <w:u w:val="single"/>
        </w:rPr>
        <w:t>A Search for Meaning</w:t>
      </w:r>
    </w:p>
    <w:p w:rsidR="005C0977" w:rsidRDefault="005C0977" w:rsidP="005C0977">
      <w:pPr>
        <w:rPr>
          <w:b/>
          <w:u w:val="single"/>
        </w:rPr>
      </w:pPr>
    </w:p>
    <w:p w:rsidR="00CB64A4" w:rsidRDefault="005C0977" w:rsidP="00CB64A4">
      <w:pPr>
        <w:spacing w:after="200" w:line="276" w:lineRule="auto"/>
        <w:ind w:firstLine="720"/>
        <w:rPr>
          <w:rFonts w:ascii="Times New Roman" w:hAnsi="Times New Roman" w:cs="Times New Roman"/>
          <w:sz w:val="24"/>
          <w:szCs w:val="24"/>
        </w:rPr>
      </w:pPr>
      <w:r w:rsidRPr="00C219DD">
        <w:rPr>
          <w:rFonts w:ascii="Times New Roman" w:hAnsi="Times New Roman" w:cs="Times New Roman"/>
          <w:sz w:val="24"/>
          <w:szCs w:val="24"/>
        </w:rPr>
        <w:t>The birth of the American public education system arose from a young nation whose educational reformers believed the means to unity and participation w</w:t>
      </w:r>
      <w:r w:rsidR="000E7736">
        <w:rPr>
          <w:rFonts w:ascii="Times New Roman" w:hAnsi="Times New Roman" w:cs="Times New Roman"/>
          <w:sz w:val="24"/>
          <w:szCs w:val="24"/>
        </w:rPr>
        <w:t>ere</w:t>
      </w:r>
      <w:r w:rsidRPr="00C219DD">
        <w:rPr>
          <w:rFonts w:ascii="Times New Roman" w:hAnsi="Times New Roman" w:cs="Times New Roman"/>
          <w:sz w:val="24"/>
          <w:szCs w:val="24"/>
        </w:rPr>
        <w:t xml:space="preserve"> aligned with a wholly educated society to ensure stability and growth, both intellectually as well as economically. </w:t>
      </w:r>
      <w:r w:rsidR="00366769" w:rsidRPr="00C219DD">
        <w:rPr>
          <w:rFonts w:ascii="Times New Roman" w:hAnsi="Times New Roman" w:cs="Times New Roman"/>
          <w:sz w:val="24"/>
          <w:szCs w:val="24"/>
        </w:rPr>
        <w:t xml:space="preserve">The founders of American public education, such as Horace Mann and John Dewey, sought an educated citizenry that was capable of participation in a democratic society. </w:t>
      </w:r>
      <w:r w:rsidR="001832AC" w:rsidRPr="00C219DD">
        <w:rPr>
          <w:rFonts w:ascii="Times New Roman" w:hAnsi="Times New Roman" w:cs="Times New Roman"/>
          <w:sz w:val="24"/>
          <w:szCs w:val="24"/>
        </w:rPr>
        <w:t xml:space="preserve">When the philosophical foundations of the fundamental thinkers in education reform were laid, humanity was deeply connected to a systems approach that relied on a connection and reverence to the cycles of nature. </w:t>
      </w:r>
      <w:r w:rsidR="00366769" w:rsidRPr="00C219DD">
        <w:rPr>
          <w:rFonts w:ascii="Times New Roman" w:hAnsi="Times New Roman" w:cs="Times New Roman"/>
          <w:sz w:val="24"/>
          <w:szCs w:val="24"/>
        </w:rPr>
        <w:t xml:space="preserve"> </w:t>
      </w:r>
      <w:r w:rsidR="00433E35" w:rsidRPr="00C219DD">
        <w:rPr>
          <w:rFonts w:ascii="Times New Roman" w:hAnsi="Times New Roman" w:cs="Times New Roman"/>
          <w:sz w:val="24"/>
          <w:szCs w:val="24"/>
        </w:rPr>
        <w:t>As the Industrial Revolution took over the focus of a young nation, a divergence took place between humanity’s respect for and connection to nature and the need to be dominant over the planet.  American public education began as a holistic system of interdependent learning and community under the principles of democracy and has transformed into a machine</w:t>
      </w:r>
      <w:r w:rsidR="00C533BE">
        <w:rPr>
          <w:rFonts w:ascii="Times New Roman" w:hAnsi="Times New Roman" w:cs="Times New Roman"/>
          <w:sz w:val="24"/>
          <w:szCs w:val="24"/>
        </w:rPr>
        <w:t>-</w:t>
      </w:r>
      <w:r w:rsidR="00433E35" w:rsidRPr="00C219DD">
        <w:rPr>
          <w:rFonts w:ascii="Times New Roman" w:hAnsi="Times New Roman" w:cs="Times New Roman"/>
          <w:sz w:val="24"/>
          <w:szCs w:val="24"/>
        </w:rPr>
        <w:t xml:space="preserve">like functioning system of standardized tests, individualized focus and </w:t>
      </w:r>
      <w:r w:rsidR="00C120B3" w:rsidRPr="00C219DD">
        <w:rPr>
          <w:rFonts w:ascii="Times New Roman" w:hAnsi="Times New Roman" w:cs="Times New Roman"/>
          <w:sz w:val="24"/>
          <w:szCs w:val="24"/>
        </w:rPr>
        <w:t xml:space="preserve">disconnect from nature. </w:t>
      </w:r>
      <w:r w:rsidR="00CB64A4" w:rsidRPr="007C39B6">
        <w:rPr>
          <w:rFonts w:ascii="Times New Roman" w:hAnsi="Times New Roman" w:cs="Times New Roman"/>
          <w:sz w:val="24"/>
          <w:szCs w:val="24"/>
        </w:rPr>
        <w:t xml:space="preserve">Both </w:t>
      </w:r>
      <w:r w:rsidR="00CB64A4">
        <w:rPr>
          <w:rFonts w:ascii="Times New Roman" w:hAnsi="Times New Roman" w:cs="Times New Roman"/>
          <w:sz w:val="24"/>
          <w:szCs w:val="24"/>
        </w:rPr>
        <w:t>Mann</w:t>
      </w:r>
      <w:r w:rsidR="00CB64A4" w:rsidRPr="007C39B6">
        <w:rPr>
          <w:rFonts w:ascii="Times New Roman" w:hAnsi="Times New Roman" w:cs="Times New Roman"/>
          <w:sz w:val="24"/>
          <w:szCs w:val="24"/>
        </w:rPr>
        <w:t xml:space="preserve"> and </w:t>
      </w:r>
      <w:r w:rsidR="00CB64A4">
        <w:rPr>
          <w:rFonts w:ascii="Times New Roman" w:hAnsi="Times New Roman" w:cs="Times New Roman"/>
          <w:sz w:val="24"/>
          <w:szCs w:val="24"/>
        </w:rPr>
        <w:t xml:space="preserve">Dewey </w:t>
      </w:r>
      <w:r w:rsidR="00CB64A4" w:rsidRPr="007C39B6">
        <w:rPr>
          <w:rFonts w:ascii="Times New Roman" w:hAnsi="Times New Roman" w:cs="Times New Roman"/>
          <w:sz w:val="24"/>
          <w:szCs w:val="24"/>
        </w:rPr>
        <w:t xml:space="preserve">saw education as a path to </w:t>
      </w:r>
      <w:r w:rsidR="00CB64A4">
        <w:rPr>
          <w:rFonts w:ascii="Times New Roman" w:hAnsi="Times New Roman" w:cs="Times New Roman"/>
          <w:sz w:val="24"/>
          <w:szCs w:val="24"/>
        </w:rPr>
        <w:t xml:space="preserve">true </w:t>
      </w:r>
      <w:r w:rsidR="00CB64A4" w:rsidRPr="007C39B6">
        <w:rPr>
          <w:rFonts w:ascii="Times New Roman" w:hAnsi="Times New Roman" w:cs="Times New Roman"/>
          <w:sz w:val="24"/>
          <w:szCs w:val="24"/>
        </w:rPr>
        <w:t>democracy. Both thinkers shared the philosophy that an educated population would be engaged in political discourse leading to a nation that would then be ruled by the</w:t>
      </w:r>
      <w:r w:rsidR="00CB64A4">
        <w:rPr>
          <w:rFonts w:ascii="Times New Roman" w:hAnsi="Times New Roman" w:cs="Times New Roman"/>
          <w:sz w:val="24"/>
          <w:szCs w:val="24"/>
        </w:rPr>
        <w:t xml:space="preserve"> people and not the</w:t>
      </w:r>
      <w:r w:rsidR="00CB64A4" w:rsidRPr="007C39B6">
        <w:rPr>
          <w:rFonts w:ascii="Times New Roman" w:hAnsi="Times New Roman" w:cs="Times New Roman"/>
          <w:sz w:val="24"/>
          <w:szCs w:val="24"/>
        </w:rPr>
        <w:t xml:space="preserve"> elite</w:t>
      </w:r>
      <w:r w:rsidR="00CB64A4">
        <w:rPr>
          <w:rFonts w:ascii="Times New Roman" w:hAnsi="Times New Roman" w:cs="Times New Roman"/>
          <w:sz w:val="24"/>
          <w:szCs w:val="24"/>
        </w:rPr>
        <w:t>s</w:t>
      </w:r>
      <w:r w:rsidR="00CB64A4" w:rsidRPr="007C39B6">
        <w:rPr>
          <w:rFonts w:ascii="Times New Roman" w:hAnsi="Times New Roman" w:cs="Times New Roman"/>
          <w:sz w:val="24"/>
          <w:szCs w:val="24"/>
        </w:rPr>
        <w:t xml:space="preserve">. </w:t>
      </w:r>
    </w:p>
    <w:p w:rsidR="00D2685C" w:rsidRPr="00C219DD" w:rsidRDefault="006F354C" w:rsidP="00647E41">
      <w:pPr>
        <w:ind w:firstLine="720"/>
        <w:rPr>
          <w:rFonts w:ascii="Times New Roman" w:hAnsi="Times New Roman" w:cs="Times New Roman"/>
          <w:sz w:val="24"/>
          <w:szCs w:val="24"/>
        </w:rPr>
      </w:pPr>
      <w:r w:rsidRPr="00C219DD">
        <w:rPr>
          <w:rFonts w:ascii="Times New Roman" w:hAnsi="Times New Roman" w:cs="Times New Roman"/>
          <w:sz w:val="24"/>
          <w:szCs w:val="24"/>
        </w:rPr>
        <w:t xml:space="preserve">Horace Mann </w:t>
      </w:r>
      <w:r w:rsidR="001165E5" w:rsidRPr="00C219DD">
        <w:rPr>
          <w:rFonts w:ascii="Times New Roman" w:hAnsi="Times New Roman" w:cs="Times New Roman"/>
          <w:sz w:val="24"/>
          <w:szCs w:val="24"/>
        </w:rPr>
        <w:t>(1796-1859)</w:t>
      </w:r>
      <w:r w:rsidR="00593F9A" w:rsidRPr="00C219DD">
        <w:rPr>
          <w:rFonts w:ascii="Times New Roman" w:hAnsi="Times New Roman" w:cs="Times New Roman"/>
          <w:sz w:val="24"/>
          <w:szCs w:val="24"/>
        </w:rPr>
        <w:t xml:space="preserve"> in a speech to a graduating class at Antioch College said, “Be ashamed to die until you have won some victory for humanity.”</w:t>
      </w:r>
      <w:r w:rsidR="00366769" w:rsidRPr="00C219DD">
        <w:rPr>
          <w:rFonts w:ascii="Times New Roman" w:hAnsi="Times New Roman" w:cs="Times New Roman"/>
          <w:sz w:val="24"/>
          <w:szCs w:val="24"/>
        </w:rPr>
        <w:t xml:space="preserve"> (Baines </w:t>
      </w:r>
      <w:r w:rsidR="00593F9A" w:rsidRPr="00C219DD">
        <w:rPr>
          <w:rFonts w:ascii="Times New Roman" w:hAnsi="Times New Roman" w:cs="Times New Roman"/>
          <w:sz w:val="24"/>
          <w:szCs w:val="24"/>
        </w:rPr>
        <w:t>p 273)</w:t>
      </w:r>
      <w:r w:rsidR="00BC2EBE" w:rsidRPr="00C219DD">
        <w:rPr>
          <w:rFonts w:ascii="Times New Roman" w:hAnsi="Times New Roman" w:cs="Times New Roman"/>
          <w:sz w:val="24"/>
          <w:szCs w:val="24"/>
        </w:rPr>
        <w:t xml:space="preserve"> </w:t>
      </w:r>
      <w:r w:rsidR="00322EB5" w:rsidRPr="00C219DD">
        <w:rPr>
          <w:rFonts w:ascii="Times New Roman" w:hAnsi="Times New Roman" w:cs="Times New Roman"/>
          <w:sz w:val="24"/>
          <w:szCs w:val="24"/>
        </w:rPr>
        <w:t>Mann,</w:t>
      </w:r>
      <w:r w:rsidR="00593F9A" w:rsidRPr="00C219DD">
        <w:rPr>
          <w:rFonts w:ascii="Times New Roman" w:hAnsi="Times New Roman" w:cs="Times New Roman"/>
          <w:sz w:val="24"/>
          <w:szCs w:val="24"/>
        </w:rPr>
        <w:t xml:space="preserve"> </w:t>
      </w:r>
      <w:r w:rsidR="00BC2EBE" w:rsidRPr="00C219DD">
        <w:rPr>
          <w:rFonts w:ascii="Times New Roman" w:hAnsi="Times New Roman" w:cs="Times New Roman"/>
          <w:sz w:val="24"/>
          <w:szCs w:val="24"/>
        </w:rPr>
        <w:t>seen as one of America’s foremost educational reformers</w:t>
      </w:r>
      <w:r w:rsidR="001C1D02" w:rsidRPr="00C219DD">
        <w:rPr>
          <w:rFonts w:ascii="Times New Roman" w:hAnsi="Times New Roman" w:cs="Times New Roman"/>
          <w:sz w:val="24"/>
          <w:szCs w:val="24"/>
        </w:rPr>
        <w:t xml:space="preserve"> for his belief in educating all children for the stability of the Nation</w:t>
      </w:r>
      <w:r w:rsidR="00BC2EBE" w:rsidRPr="00C219DD">
        <w:rPr>
          <w:rFonts w:ascii="Times New Roman" w:hAnsi="Times New Roman" w:cs="Times New Roman"/>
          <w:sz w:val="24"/>
          <w:szCs w:val="24"/>
        </w:rPr>
        <w:t xml:space="preserve">, </w:t>
      </w:r>
      <w:r w:rsidR="00CF2874" w:rsidRPr="00C219DD">
        <w:rPr>
          <w:rFonts w:ascii="Times New Roman" w:hAnsi="Times New Roman" w:cs="Times New Roman"/>
          <w:sz w:val="24"/>
          <w:szCs w:val="24"/>
        </w:rPr>
        <w:t xml:space="preserve">founded </w:t>
      </w:r>
      <w:r w:rsidR="002A764B" w:rsidRPr="00C219DD">
        <w:rPr>
          <w:rFonts w:ascii="Times New Roman" w:hAnsi="Times New Roman" w:cs="Times New Roman"/>
          <w:sz w:val="24"/>
          <w:szCs w:val="24"/>
        </w:rPr>
        <w:t>t</w:t>
      </w:r>
      <w:r w:rsidR="00CF2874" w:rsidRPr="00C219DD">
        <w:rPr>
          <w:rFonts w:ascii="Times New Roman" w:hAnsi="Times New Roman" w:cs="Times New Roman"/>
          <w:sz w:val="24"/>
          <w:szCs w:val="24"/>
        </w:rPr>
        <w:t xml:space="preserve">he Common Schools - the predecessor to </w:t>
      </w:r>
      <w:r w:rsidR="00322EB5" w:rsidRPr="00C219DD">
        <w:rPr>
          <w:rFonts w:ascii="Times New Roman" w:hAnsi="Times New Roman" w:cs="Times New Roman"/>
          <w:sz w:val="24"/>
          <w:szCs w:val="24"/>
        </w:rPr>
        <w:t xml:space="preserve">the </w:t>
      </w:r>
      <w:r w:rsidR="00CF2874" w:rsidRPr="00C219DD">
        <w:rPr>
          <w:rFonts w:ascii="Times New Roman" w:hAnsi="Times New Roman" w:cs="Times New Roman"/>
          <w:sz w:val="24"/>
          <w:szCs w:val="24"/>
        </w:rPr>
        <w:t>public school</w:t>
      </w:r>
      <w:r w:rsidR="00322EB5" w:rsidRPr="00C219DD">
        <w:rPr>
          <w:rFonts w:ascii="Times New Roman" w:hAnsi="Times New Roman" w:cs="Times New Roman"/>
          <w:sz w:val="24"/>
          <w:szCs w:val="24"/>
        </w:rPr>
        <w:t xml:space="preserve"> </w:t>
      </w:r>
      <w:r w:rsidR="00CF2874" w:rsidRPr="00C219DD">
        <w:rPr>
          <w:rFonts w:ascii="Times New Roman" w:hAnsi="Times New Roman" w:cs="Times New Roman"/>
          <w:sz w:val="24"/>
          <w:szCs w:val="24"/>
        </w:rPr>
        <w:t>s</w:t>
      </w:r>
      <w:r w:rsidR="00322EB5" w:rsidRPr="00C219DD">
        <w:rPr>
          <w:rFonts w:ascii="Times New Roman" w:hAnsi="Times New Roman" w:cs="Times New Roman"/>
          <w:sz w:val="24"/>
          <w:szCs w:val="24"/>
        </w:rPr>
        <w:t>ystem</w:t>
      </w:r>
      <w:r w:rsidR="00CF2874" w:rsidRPr="00C219DD">
        <w:rPr>
          <w:rFonts w:ascii="Times New Roman" w:hAnsi="Times New Roman" w:cs="Times New Roman"/>
          <w:sz w:val="24"/>
          <w:szCs w:val="24"/>
        </w:rPr>
        <w:t xml:space="preserve">. </w:t>
      </w:r>
      <w:r w:rsidR="001165E5" w:rsidRPr="00C219DD">
        <w:rPr>
          <w:rFonts w:ascii="Times New Roman" w:hAnsi="Times New Roman" w:cs="Times New Roman"/>
          <w:sz w:val="24"/>
          <w:szCs w:val="24"/>
        </w:rPr>
        <w:t xml:space="preserve"> </w:t>
      </w:r>
      <w:r w:rsidR="00CF2874" w:rsidRPr="00C219DD">
        <w:rPr>
          <w:rFonts w:ascii="Times New Roman" w:hAnsi="Times New Roman" w:cs="Times New Roman"/>
          <w:sz w:val="24"/>
          <w:szCs w:val="24"/>
        </w:rPr>
        <w:t>Mann believed in public education as a societal equalizer</w:t>
      </w:r>
      <w:r w:rsidR="005A30FB" w:rsidRPr="00C219DD">
        <w:rPr>
          <w:rFonts w:ascii="Times New Roman" w:hAnsi="Times New Roman" w:cs="Times New Roman"/>
          <w:sz w:val="24"/>
          <w:szCs w:val="24"/>
        </w:rPr>
        <w:t xml:space="preserve"> </w:t>
      </w:r>
      <w:r w:rsidR="00647E8C" w:rsidRPr="00C219DD">
        <w:rPr>
          <w:rFonts w:ascii="Times New Roman" w:hAnsi="Times New Roman" w:cs="Times New Roman"/>
          <w:sz w:val="24"/>
          <w:szCs w:val="24"/>
        </w:rPr>
        <w:t>that</w:t>
      </w:r>
      <w:r w:rsidR="005A30FB" w:rsidRPr="00C219DD">
        <w:rPr>
          <w:rFonts w:ascii="Times New Roman" w:hAnsi="Times New Roman" w:cs="Times New Roman"/>
          <w:sz w:val="24"/>
          <w:szCs w:val="24"/>
        </w:rPr>
        <w:t xml:space="preserve"> would “unify and edify a diverse nation</w:t>
      </w:r>
      <w:r w:rsidR="00CF2874" w:rsidRPr="00C219DD">
        <w:rPr>
          <w:rFonts w:ascii="Times New Roman" w:hAnsi="Times New Roman" w:cs="Times New Roman"/>
          <w:sz w:val="24"/>
          <w:szCs w:val="24"/>
        </w:rPr>
        <w:t>.</w:t>
      </w:r>
      <w:r w:rsidR="005A30FB" w:rsidRPr="00C219DD">
        <w:rPr>
          <w:rFonts w:ascii="Times New Roman" w:hAnsi="Times New Roman" w:cs="Times New Roman"/>
          <w:sz w:val="24"/>
          <w:szCs w:val="24"/>
        </w:rPr>
        <w:t>” (Baines p 269)</w:t>
      </w:r>
      <w:r w:rsidR="00CF2874" w:rsidRPr="00C219DD">
        <w:rPr>
          <w:rFonts w:ascii="Times New Roman" w:hAnsi="Times New Roman" w:cs="Times New Roman"/>
          <w:sz w:val="24"/>
          <w:szCs w:val="24"/>
        </w:rPr>
        <w:t xml:space="preserve"> </w:t>
      </w:r>
      <w:r w:rsidR="00EB641A" w:rsidRPr="00C219DD">
        <w:rPr>
          <w:rFonts w:ascii="Times New Roman" w:hAnsi="Times New Roman" w:cs="Times New Roman"/>
          <w:sz w:val="24"/>
          <w:szCs w:val="24"/>
        </w:rPr>
        <w:t xml:space="preserve"> </w:t>
      </w:r>
      <w:r w:rsidR="00ED44BD" w:rsidRPr="00C219DD">
        <w:rPr>
          <w:rFonts w:ascii="Times New Roman" w:hAnsi="Times New Roman" w:cs="Times New Roman"/>
          <w:sz w:val="24"/>
          <w:szCs w:val="24"/>
        </w:rPr>
        <w:t xml:space="preserve">According to Baines, Mann believed that all Americans “shared social responsibility for the future of the country.” </w:t>
      </w:r>
      <w:r w:rsidR="00EB641A" w:rsidRPr="00C219DD">
        <w:rPr>
          <w:rFonts w:ascii="Times New Roman" w:hAnsi="Times New Roman" w:cs="Times New Roman"/>
          <w:sz w:val="24"/>
          <w:szCs w:val="24"/>
        </w:rPr>
        <w:t>He viewed p</w:t>
      </w:r>
      <w:r w:rsidR="00D2685C" w:rsidRPr="00C219DD">
        <w:rPr>
          <w:rFonts w:ascii="Times New Roman" w:hAnsi="Times New Roman" w:cs="Times New Roman"/>
          <w:sz w:val="24"/>
          <w:szCs w:val="24"/>
        </w:rPr>
        <w:t xml:space="preserve">ublic education as a means of creating and maintaining a </w:t>
      </w:r>
      <w:r w:rsidR="00EB641A" w:rsidRPr="00C219DD">
        <w:rPr>
          <w:rFonts w:ascii="Times New Roman" w:hAnsi="Times New Roman" w:cs="Times New Roman"/>
          <w:sz w:val="24"/>
          <w:szCs w:val="24"/>
        </w:rPr>
        <w:t xml:space="preserve">peaceful </w:t>
      </w:r>
      <w:r w:rsidR="00D2685C" w:rsidRPr="00C219DD">
        <w:rPr>
          <w:rFonts w:ascii="Times New Roman" w:hAnsi="Times New Roman" w:cs="Times New Roman"/>
          <w:sz w:val="24"/>
          <w:szCs w:val="24"/>
        </w:rPr>
        <w:t>democratic society where the citizens were actively engaged in participation that shaped their society.</w:t>
      </w:r>
      <w:r w:rsidR="00CB64A4" w:rsidRPr="00CB64A4">
        <w:rPr>
          <w:rFonts w:ascii="Times New Roman" w:hAnsi="Times New Roman" w:cs="Times New Roman"/>
          <w:sz w:val="24"/>
          <w:szCs w:val="24"/>
        </w:rPr>
        <w:t xml:space="preserve"> </w:t>
      </w:r>
      <w:r w:rsidR="00CB64A4" w:rsidRPr="007C39B6">
        <w:rPr>
          <w:rFonts w:ascii="Times New Roman" w:hAnsi="Times New Roman" w:cs="Times New Roman"/>
          <w:sz w:val="24"/>
          <w:szCs w:val="24"/>
        </w:rPr>
        <w:t xml:space="preserve">Mann’s ideas of democracy centered </w:t>
      </w:r>
      <w:proofErr w:type="gramStart"/>
      <w:r w:rsidR="00CB64A4" w:rsidRPr="007C39B6">
        <w:rPr>
          <w:rFonts w:ascii="Times New Roman" w:hAnsi="Times New Roman" w:cs="Times New Roman"/>
          <w:sz w:val="24"/>
          <w:szCs w:val="24"/>
        </w:rPr>
        <w:t>around</w:t>
      </w:r>
      <w:proofErr w:type="gramEnd"/>
      <w:r w:rsidR="00CB64A4" w:rsidRPr="007C39B6">
        <w:rPr>
          <w:rFonts w:ascii="Times New Roman" w:hAnsi="Times New Roman" w:cs="Times New Roman"/>
          <w:sz w:val="24"/>
          <w:szCs w:val="24"/>
        </w:rPr>
        <w:t xml:space="preserve"> public education (ex. Common Schools) as a means to attain a society with common values.  He felt an educated populous would be a participatory citizenry, thus function as a democracy.</w:t>
      </w:r>
    </w:p>
    <w:p w:rsidR="001905C6" w:rsidRPr="001905C6" w:rsidRDefault="001905C6" w:rsidP="001905C6">
      <w:pPr>
        <w:ind w:firstLine="720"/>
        <w:rPr>
          <w:rFonts w:ascii="Times New Roman" w:hAnsi="Times New Roman" w:cs="Times New Roman"/>
          <w:sz w:val="24"/>
          <w:szCs w:val="24"/>
        </w:rPr>
      </w:pPr>
      <w:r w:rsidRPr="001905C6">
        <w:rPr>
          <w:rFonts w:ascii="Times New Roman" w:hAnsi="Times New Roman" w:cs="Times New Roman"/>
          <w:sz w:val="24"/>
          <w:szCs w:val="24"/>
        </w:rPr>
        <w:t xml:space="preserve">John Dewey (1859-1952) believed in education to create and maintain a democratic society. “Education, in its broadest sense, is the means of this social continuity of life”, he stated. (p 5) Dewey believed that “education is a social process” with “a particular social ideal.” (p 56) He thought of education as a means to a civil society and that it was the chief responsibility of the Nation to educate the citizenry. He felt education was a society’s venue to train the young and share the norms and values of the group. Dewey saw education as a social process in which democracy and society are entwined. For Dewey an engaged and educated community is at the heart of his ideas on democracy. Dewey’s definition of a democratic society included wide spread “social habits and institutions” that “arise from equitably distributed interests.” (p 57) Democracy to Dewey was an educated and participatory citizenry that shared a common understanding as a society or community and spread those beliefs through public education. He viewed a civil society as one that uses education as a road to social change and as an avenue that </w:t>
      </w:r>
      <w:r w:rsidRPr="001905C6">
        <w:rPr>
          <w:rFonts w:ascii="Times New Roman" w:hAnsi="Times New Roman" w:cs="Times New Roman"/>
          <w:sz w:val="24"/>
          <w:szCs w:val="24"/>
        </w:rPr>
        <w:lastRenderedPageBreak/>
        <w:t>would allow an individual to transcend their lot in life. “Any education given by a group tends to socialize its members, but the quality and value of the socialization depends upon the habits and aims of the group” stated Dewey. (p 47)</w:t>
      </w:r>
    </w:p>
    <w:p w:rsidR="00647E41" w:rsidRPr="00C219DD" w:rsidRDefault="00647E41" w:rsidP="00C219DD">
      <w:pPr>
        <w:ind w:firstLine="720"/>
        <w:rPr>
          <w:rFonts w:ascii="Times New Roman" w:hAnsi="Times New Roman" w:cs="Times New Roman"/>
          <w:sz w:val="24"/>
          <w:szCs w:val="24"/>
        </w:rPr>
      </w:pPr>
      <w:r w:rsidRPr="00C219DD">
        <w:rPr>
          <w:rFonts w:ascii="Times New Roman" w:hAnsi="Times New Roman" w:cs="Times New Roman"/>
          <w:sz w:val="24"/>
          <w:szCs w:val="24"/>
        </w:rPr>
        <w:t xml:space="preserve">PBS’s </w:t>
      </w:r>
      <w:r w:rsidRPr="00C219DD">
        <w:rPr>
          <w:rFonts w:ascii="Times New Roman" w:hAnsi="Times New Roman" w:cs="Times New Roman"/>
          <w:i/>
          <w:sz w:val="24"/>
          <w:szCs w:val="24"/>
        </w:rPr>
        <w:t>Only a Teacher</w:t>
      </w:r>
      <w:r w:rsidRPr="00C219DD">
        <w:rPr>
          <w:rFonts w:ascii="Times New Roman" w:hAnsi="Times New Roman" w:cs="Times New Roman"/>
          <w:sz w:val="24"/>
          <w:szCs w:val="24"/>
        </w:rPr>
        <w:t xml:space="preserve"> series says about John Dewey, that he has been called “the most significant educational thinker of his era and, many would argue, of the 20th century.” Dewey was concerned with meaningful experience as the root of knowledge building in a students’ educational experience. Dewey’s approach diverted from previous educational methods of memorization to the belief that experience would engage students. Dewey was a part of the “Progressive Movement” based on this view. Dewey’s educational theories align with those of experiential and place-based learning in the belief that relevancy and authentic experiences are the key to education and student engagement.  The core of Dewey’s educational position is “meaning” and “experience”.  These concepts are deeply woven into the fabric of experiential and place-based learning.  </w:t>
      </w:r>
      <w:proofErr w:type="spellStart"/>
      <w:r w:rsidRPr="00C219DD">
        <w:rPr>
          <w:rFonts w:ascii="Times New Roman" w:hAnsi="Times New Roman" w:cs="Times New Roman"/>
          <w:sz w:val="24"/>
          <w:szCs w:val="24"/>
        </w:rPr>
        <w:t>Ord</w:t>
      </w:r>
      <w:proofErr w:type="spellEnd"/>
      <w:r w:rsidRPr="00C219DD">
        <w:rPr>
          <w:rFonts w:ascii="Times New Roman" w:hAnsi="Times New Roman" w:cs="Times New Roman"/>
          <w:sz w:val="24"/>
          <w:szCs w:val="24"/>
        </w:rPr>
        <w:t xml:space="preserve"> states, “Dewey’s theory implores us to engage with the whole experience and engage with the participants fully and meaningfully throughout.” (p 20) </w:t>
      </w:r>
      <w:proofErr w:type="spellStart"/>
      <w:r w:rsidRPr="00C219DD">
        <w:rPr>
          <w:rFonts w:ascii="Times New Roman" w:hAnsi="Times New Roman" w:cs="Times New Roman"/>
          <w:sz w:val="24"/>
          <w:szCs w:val="24"/>
        </w:rPr>
        <w:t>Ord</w:t>
      </w:r>
      <w:proofErr w:type="spellEnd"/>
      <w:r w:rsidRPr="00C219DD">
        <w:rPr>
          <w:rFonts w:ascii="Times New Roman" w:hAnsi="Times New Roman" w:cs="Times New Roman"/>
          <w:sz w:val="24"/>
          <w:szCs w:val="24"/>
        </w:rPr>
        <w:t xml:space="preserve"> further shares Dewey’s view that “the concept of education is a constant reorganizing or reconstructing of experience.” (Dewey 1916/2007) (P 17) </w:t>
      </w:r>
    </w:p>
    <w:p w:rsidR="00647E41" w:rsidRPr="00C219DD" w:rsidRDefault="00647E41" w:rsidP="00331C41">
      <w:pPr>
        <w:ind w:firstLine="720"/>
        <w:rPr>
          <w:rFonts w:ascii="Times New Roman" w:hAnsi="Times New Roman" w:cs="Times New Roman"/>
          <w:sz w:val="24"/>
          <w:szCs w:val="24"/>
        </w:rPr>
      </w:pPr>
      <w:r w:rsidRPr="00C219DD">
        <w:rPr>
          <w:rFonts w:ascii="Times New Roman" w:hAnsi="Times New Roman" w:cs="Times New Roman"/>
          <w:sz w:val="24"/>
          <w:szCs w:val="24"/>
        </w:rPr>
        <w:t xml:space="preserve">With the growth of the Industrial </w:t>
      </w:r>
      <w:r w:rsidR="00331C41" w:rsidRPr="00C219DD">
        <w:rPr>
          <w:rFonts w:ascii="Times New Roman" w:hAnsi="Times New Roman" w:cs="Times New Roman"/>
          <w:sz w:val="24"/>
          <w:szCs w:val="24"/>
        </w:rPr>
        <w:t>R</w:t>
      </w:r>
      <w:r w:rsidR="00040603">
        <w:rPr>
          <w:rFonts w:ascii="Times New Roman" w:hAnsi="Times New Roman" w:cs="Times New Roman"/>
          <w:sz w:val="24"/>
          <w:szCs w:val="24"/>
        </w:rPr>
        <w:t>evolution, Dewey too</w:t>
      </w:r>
      <w:r w:rsidRPr="00C219DD">
        <w:rPr>
          <w:rFonts w:ascii="Times New Roman" w:hAnsi="Times New Roman" w:cs="Times New Roman"/>
          <w:sz w:val="24"/>
          <w:szCs w:val="24"/>
        </w:rPr>
        <w:t xml:space="preserve"> recognized the distance that grew between humanity and a connection to the natural world. In Chapter Twenty-One of Dewey’s </w:t>
      </w:r>
      <w:r w:rsidRPr="00C219DD">
        <w:rPr>
          <w:rFonts w:ascii="Times New Roman" w:hAnsi="Times New Roman" w:cs="Times New Roman"/>
          <w:i/>
          <w:sz w:val="24"/>
          <w:szCs w:val="24"/>
        </w:rPr>
        <w:t>Democracy and Education</w:t>
      </w:r>
      <w:r w:rsidRPr="00C219DD">
        <w:rPr>
          <w:rFonts w:ascii="Times New Roman" w:hAnsi="Times New Roman" w:cs="Times New Roman"/>
          <w:sz w:val="24"/>
          <w:szCs w:val="24"/>
        </w:rPr>
        <w:t>, natural science and the connection to nature are expanded upon. Dewey’s philosophy saw a connection between society’s understanding of and connection to natural sciences and a community centered and democratic society. In referencing the division between studies, i.e. literary, scientific, social, Dewey states, “we have before us the need of overcoming this separation in education if society is to be truly democratic.” (p 158)</w:t>
      </w:r>
    </w:p>
    <w:p w:rsidR="0078475E" w:rsidRDefault="0078475E" w:rsidP="00C219DD">
      <w:pPr>
        <w:ind w:firstLine="720"/>
        <w:rPr>
          <w:rFonts w:ascii="Times New Roman" w:hAnsi="Times New Roman" w:cs="Times New Roman"/>
          <w:sz w:val="24"/>
          <w:szCs w:val="24"/>
        </w:rPr>
      </w:pPr>
      <w:r>
        <w:rPr>
          <w:rFonts w:ascii="Times New Roman" w:hAnsi="Times New Roman" w:cs="Times New Roman"/>
          <w:sz w:val="24"/>
          <w:szCs w:val="24"/>
        </w:rPr>
        <w:t xml:space="preserve">In conclusion, in the late 1800s </w:t>
      </w:r>
      <w:r w:rsidR="00806A52" w:rsidRPr="00C219DD">
        <w:rPr>
          <w:rFonts w:ascii="Times New Roman" w:hAnsi="Times New Roman" w:cs="Times New Roman"/>
          <w:sz w:val="24"/>
          <w:szCs w:val="24"/>
        </w:rPr>
        <w:t>the American public education system shifted from an agrarian system where society was more grounded in a connection with nature toward a competing paradigm of the industrial era</w:t>
      </w:r>
      <w:r w:rsidR="00081BB5" w:rsidRPr="00C219DD">
        <w:rPr>
          <w:rFonts w:ascii="Times New Roman" w:hAnsi="Times New Roman" w:cs="Times New Roman"/>
          <w:sz w:val="24"/>
          <w:szCs w:val="24"/>
        </w:rPr>
        <w:t>.</w:t>
      </w:r>
      <w:r w:rsidR="00806A52" w:rsidRPr="00C219DD">
        <w:rPr>
          <w:rFonts w:ascii="Times New Roman" w:hAnsi="Times New Roman" w:cs="Times New Roman"/>
          <w:sz w:val="24"/>
          <w:szCs w:val="24"/>
        </w:rPr>
        <w:t xml:space="preserve"> Instead of the education system preparing participatory citizens, it began to produce an obedient working class</w:t>
      </w:r>
      <w:r w:rsidR="0053671A" w:rsidRPr="00C219DD">
        <w:rPr>
          <w:rFonts w:ascii="Times New Roman" w:hAnsi="Times New Roman" w:cs="Times New Roman"/>
          <w:sz w:val="24"/>
          <w:szCs w:val="24"/>
        </w:rPr>
        <w:t xml:space="preserve"> for the factories</w:t>
      </w:r>
      <w:r w:rsidR="00806A52" w:rsidRPr="00C219DD">
        <w:rPr>
          <w:rFonts w:ascii="Times New Roman" w:hAnsi="Times New Roman" w:cs="Times New Roman"/>
          <w:sz w:val="24"/>
          <w:szCs w:val="24"/>
        </w:rPr>
        <w:t>.</w:t>
      </w:r>
      <w:r w:rsidR="00283D61" w:rsidRPr="00C219DD">
        <w:rPr>
          <w:rFonts w:ascii="Times New Roman" w:hAnsi="Times New Roman" w:cs="Times New Roman"/>
          <w:sz w:val="24"/>
          <w:szCs w:val="24"/>
        </w:rPr>
        <w:t xml:space="preserve"> Society began to view nature as something to control and conquer as opposed to a dynamic interrelated system upon which we depend. </w:t>
      </w:r>
      <w:r w:rsidR="00D2685C" w:rsidRPr="00C219DD">
        <w:rPr>
          <w:rFonts w:ascii="Times New Roman" w:hAnsi="Times New Roman" w:cs="Times New Roman"/>
          <w:sz w:val="24"/>
          <w:szCs w:val="24"/>
        </w:rPr>
        <w:t xml:space="preserve"> Education shifted from active engagement of its citizens to a method of “learning isolated fact and events.”(</w:t>
      </w:r>
      <w:proofErr w:type="spellStart"/>
      <w:r w:rsidR="00D2685C" w:rsidRPr="00C219DD">
        <w:rPr>
          <w:rFonts w:ascii="Times New Roman" w:hAnsi="Times New Roman" w:cs="Times New Roman"/>
          <w:sz w:val="24"/>
          <w:szCs w:val="24"/>
        </w:rPr>
        <w:t>Cassell</w:t>
      </w:r>
      <w:proofErr w:type="spellEnd"/>
      <w:r w:rsidR="00D2685C" w:rsidRPr="00C219DD">
        <w:rPr>
          <w:rFonts w:ascii="Times New Roman" w:hAnsi="Times New Roman" w:cs="Times New Roman"/>
          <w:sz w:val="24"/>
          <w:szCs w:val="24"/>
        </w:rPr>
        <w:t xml:space="preserve"> p 184) The challenge</w:t>
      </w:r>
      <w:r w:rsidR="00B7698B" w:rsidRPr="00C219DD">
        <w:rPr>
          <w:rFonts w:ascii="Times New Roman" w:hAnsi="Times New Roman" w:cs="Times New Roman"/>
          <w:sz w:val="24"/>
          <w:szCs w:val="24"/>
        </w:rPr>
        <w:t xml:space="preserve"> to th</w:t>
      </w:r>
      <w:r>
        <w:rPr>
          <w:rFonts w:ascii="Times New Roman" w:hAnsi="Times New Roman" w:cs="Times New Roman"/>
          <w:sz w:val="24"/>
          <w:szCs w:val="24"/>
        </w:rPr>
        <w:t>is</w:t>
      </w:r>
      <w:r w:rsidR="00B7698B" w:rsidRPr="00C219DD">
        <w:rPr>
          <w:rFonts w:ascii="Times New Roman" w:hAnsi="Times New Roman" w:cs="Times New Roman"/>
          <w:sz w:val="24"/>
          <w:szCs w:val="24"/>
        </w:rPr>
        <w:t xml:space="preserve"> disassociated learning</w:t>
      </w:r>
      <w:r w:rsidR="00D2685C" w:rsidRPr="00C219DD">
        <w:rPr>
          <w:rFonts w:ascii="Times New Roman" w:hAnsi="Times New Roman" w:cs="Times New Roman"/>
          <w:sz w:val="24"/>
          <w:szCs w:val="24"/>
        </w:rPr>
        <w:t xml:space="preserve"> is “</w:t>
      </w:r>
      <w:r w:rsidR="00E42F30" w:rsidRPr="00C219DD">
        <w:rPr>
          <w:rFonts w:ascii="Times New Roman" w:hAnsi="Times New Roman" w:cs="Times New Roman"/>
          <w:sz w:val="24"/>
          <w:szCs w:val="24"/>
        </w:rPr>
        <w:t xml:space="preserve">to create </w:t>
      </w:r>
      <w:r w:rsidR="00D2685C" w:rsidRPr="00C219DD">
        <w:rPr>
          <w:rFonts w:ascii="Times New Roman" w:hAnsi="Times New Roman" w:cs="Times New Roman"/>
          <w:sz w:val="24"/>
          <w:szCs w:val="24"/>
        </w:rPr>
        <w:t xml:space="preserve">a culture of civic engagement” says </w:t>
      </w:r>
      <w:proofErr w:type="spellStart"/>
      <w:r w:rsidR="00D2685C" w:rsidRPr="00C219DD">
        <w:rPr>
          <w:rFonts w:ascii="Times New Roman" w:hAnsi="Times New Roman" w:cs="Times New Roman"/>
          <w:sz w:val="24"/>
          <w:szCs w:val="24"/>
        </w:rPr>
        <w:t>Cassell</w:t>
      </w:r>
      <w:proofErr w:type="spellEnd"/>
      <w:r w:rsidR="00D2685C" w:rsidRPr="00C219DD">
        <w:rPr>
          <w:rFonts w:ascii="Times New Roman" w:hAnsi="Times New Roman" w:cs="Times New Roman"/>
          <w:sz w:val="24"/>
          <w:szCs w:val="24"/>
        </w:rPr>
        <w:t>.</w:t>
      </w:r>
      <w:r w:rsidR="00E42F30" w:rsidRPr="00C219DD">
        <w:rPr>
          <w:rFonts w:ascii="Times New Roman" w:hAnsi="Times New Roman" w:cs="Times New Roman"/>
          <w:sz w:val="24"/>
          <w:szCs w:val="24"/>
        </w:rPr>
        <w:t xml:space="preserve"> </w:t>
      </w:r>
    </w:p>
    <w:p w:rsidR="002B5BD7" w:rsidRDefault="0078475E" w:rsidP="002B5BD7">
      <w:pPr>
        <w:ind w:firstLine="720"/>
        <w:rPr>
          <w:rFonts w:ascii="Times New Roman" w:hAnsi="Times New Roman" w:cs="Times New Roman"/>
          <w:sz w:val="24"/>
          <w:szCs w:val="24"/>
        </w:rPr>
      </w:pPr>
      <w:r>
        <w:rPr>
          <w:rFonts w:ascii="Times New Roman" w:hAnsi="Times New Roman" w:cs="Times New Roman"/>
          <w:sz w:val="24"/>
          <w:szCs w:val="24"/>
        </w:rPr>
        <w:t>To steer society back toward democracy and an engaged citizenry, students must be engaged in authentic and relevant learning. One way of accomplishing this is experiential learning. We must relearn to look t</w:t>
      </w:r>
      <w:r w:rsidR="00E42F30" w:rsidRPr="00C219DD">
        <w:rPr>
          <w:rFonts w:ascii="Times New Roman" w:hAnsi="Times New Roman" w:cs="Times New Roman"/>
          <w:sz w:val="24"/>
          <w:szCs w:val="24"/>
        </w:rPr>
        <w:t xml:space="preserve">hrough the lens of a society that is educated and engaged in the stewardship of the environment as a dynamic system upon which </w:t>
      </w:r>
      <w:r>
        <w:rPr>
          <w:rFonts w:ascii="Times New Roman" w:hAnsi="Times New Roman" w:cs="Times New Roman"/>
          <w:sz w:val="24"/>
          <w:szCs w:val="24"/>
        </w:rPr>
        <w:t>we rely.</w:t>
      </w:r>
      <w:r w:rsidR="00E42F30" w:rsidRPr="00C219DD">
        <w:rPr>
          <w:rFonts w:ascii="Times New Roman" w:hAnsi="Times New Roman" w:cs="Times New Roman"/>
          <w:sz w:val="24"/>
          <w:szCs w:val="24"/>
        </w:rPr>
        <w:t xml:space="preserve"> (</w:t>
      </w:r>
      <w:proofErr w:type="spellStart"/>
      <w:r w:rsidR="00E42F30" w:rsidRPr="00C219DD">
        <w:rPr>
          <w:rFonts w:ascii="Times New Roman" w:hAnsi="Times New Roman" w:cs="Times New Roman"/>
          <w:sz w:val="24"/>
          <w:szCs w:val="24"/>
        </w:rPr>
        <w:t>Cassell</w:t>
      </w:r>
      <w:proofErr w:type="spellEnd"/>
      <w:r w:rsidR="00E42F30" w:rsidRPr="00C219DD">
        <w:rPr>
          <w:rFonts w:ascii="Times New Roman" w:hAnsi="Times New Roman" w:cs="Times New Roman"/>
          <w:sz w:val="24"/>
          <w:szCs w:val="24"/>
        </w:rPr>
        <w:t xml:space="preserve"> p 185) </w:t>
      </w:r>
      <w:r w:rsidR="00B7698B" w:rsidRPr="00C219DD">
        <w:rPr>
          <w:rFonts w:ascii="Times New Roman" w:hAnsi="Times New Roman" w:cs="Times New Roman"/>
          <w:sz w:val="24"/>
          <w:szCs w:val="24"/>
        </w:rPr>
        <w:t xml:space="preserve"> </w:t>
      </w:r>
      <w:r w:rsidR="00E42F30" w:rsidRPr="00C219DD">
        <w:rPr>
          <w:rFonts w:ascii="Times New Roman" w:hAnsi="Times New Roman" w:cs="Times New Roman"/>
          <w:sz w:val="24"/>
          <w:szCs w:val="24"/>
        </w:rPr>
        <w:t>Techniques that can bring about a paradigm shift</w:t>
      </w:r>
      <w:r w:rsidR="00DB06C1" w:rsidRPr="00C219DD">
        <w:rPr>
          <w:rFonts w:ascii="Times New Roman" w:hAnsi="Times New Roman" w:cs="Times New Roman"/>
          <w:sz w:val="24"/>
          <w:szCs w:val="24"/>
        </w:rPr>
        <w:t>, “toward a transition from individual to ecological intelligence”</w:t>
      </w:r>
      <w:r w:rsidR="00E42F30" w:rsidRPr="00C219DD">
        <w:rPr>
          <w:rFonts w:ascii="Times New Roman" w:hAnsi="Times New Roman" w:cs="Times New Roman"/>
          <w:sz w:val="24"/>
          <w:szCs w:val="24"/>
        </w:rPr>
        <w:t xml:space="preserve"> </w:t>
      </w:r>
      <w:r w:rsidR="007C4090" w:rsidRPr="00C219DD">
        <w:rPr>
          <w:rFonts w:ascii="Times New Roman" w:hAnsi="Times New Roman" w:cs="Times New Roman"/>
          <w:sz w:val="24"/>
          <w:szCs w:val="24"/>
        </w:rPr>
        <w:t>(</w:t>
      </w:r>
      <w:proofErr w:type="spellStart"/>
      <w:r w:rsidR="00DB06C1" w:rsidRPr="00C219DD">
        <w:rPr>
          <w:rFonts w:ascii="Times New Roman" w:hAnsi="Times New Roman" w:cs="Times New Roman"/>
          <w:sz w:val="24"/>
          <w:szCs w:val="24"/>
        </w:rPr>
        <w:t>Cassell</w:t>
      </w:r>
      <w:proofErr w:type="spellEnd"/>
      <w:r w:rsidR="00DB06C1" w:rsidRPr="00C219DD">
        <w:rPr>
          <w:rFonts w:ascii="Times New Roman" w:hAnsi="Times New Roman" w:cs="Times New Roman"/>
          <w:sz w:val="24"/>
          <w:szCs w:val="24"/>
        </w:rPr>
        <w:t xml:space="preserve"> p 186), that can create </w:t>
      </w:r>
      <w:r w:rsidR="00E42F30" w:rsidRPr="00C219DD">
        <w:rPr>
          <w:rFonts w:ascii="Times New Roman" w:hAnsi="Times New Roman" w:cs="Times New Roman"/>
          <w:sz w:val="24"/>
          <w:szCs w:val="24"/>
        </w:rPr>
        <w:t>a more active citizenry include experiential learning, interdisciplinary studies</w:t>
      </w:r>
      <w:r w:rsidR="00292BAB" w:rsidRPr="00C219DD">
        <w:rPr>
          <w:rFonts w:ascii="Times New Roman" w:hAnsi="Times New Roman" w:cs="Times New Roman"/>
          <w:sz w:val="24"/>
          <w:szCs w:val="24"/>
        </w:rPr>
        <w:t>, place-based learning, environmental education</w:t>
      </w:r>
      <w:r w:rsidR="00E42F30" w:rsidRPr="00C219DD">
        <w:rPr>
          <w:rFonts w:ascii="Times New Roman" w:hAnsi="Times New Roman" w:cs="Times New Roman"/>
          <w:sz w:val="24"/>
          <w:szCs w:val="24"/>
        </w:rPr>
        <w:t xml:space="preserve"> and service projects.</w:t>
      </w:r>
      <w:r w:rsidR="00893799" w:rsidRPr="00C219DD">
        <w:rPr>
          <w:rFonts w:ascii="Times New Roman" w:hAnsi="Times New Roman" w:cs="Times New Roman"/>
          <w:sz w:val="24"/>
          <w:szCs w:val="24"/>
        </w:rPr>
        <w:t xml:space="preserve"> These are rooted in a reverence and comfort with nature</w:t>
      </w:r>
      <w:r w:rsidR="007C4090" w:rsidRPr="00C219DD">
        <w:rPr>
          <w:rFonts w:ascii="Times New Roman" w:hAnsi="Times New Roman" w:cs="Times New Roman"/>
          <w:sz w:val="24"/>
          <w:szCs w:val="24"/>
        </w:rPr>
        <w:t xml:space="preserve"> and the belief that we are all a part of a complex living system.</w:t>
      </w:r>
      <w:r w:rsidR="00893799" w:rsidRPr="00C219DD">
        <w:rPr>
          <w:rFonts w:ascii="Times New Roman" w:hAnsi="Times New Roman" w:cs="Times New Roman"/>
          <w:sz w:val="24"/>
          <w:szCs w:val="24"/>
        </w:rPr>
        <w:t xml:space="preserve"> </w:t>
      </w:r>
      <w:r w:rsidR="00492BA6" w:rsidRPr="00C219DD">
        <w:rPr>
          <w:rFonts w:ascii="Times New Roman" w:hAnsi="Times New Roman" w:cs="Times New Roman"/>
          <w:sz w:val="24"/>
          <w:szCs w:val="24"/>
        </w:rPr>
        <w:t xml:space="preserve"> This systems-based thinking and pedagogy can swing the pendulum from individualistic thinking to community- based thinking, enhancing possibilities for “interdependent action, mutual respect and systems-based approaches to life.” (</w:t>
      </w:r>
      <w:proofErr w:type="spellStart"/>
      <w:r w:rsidR="00492BA6" w:rsidRPr="00C219DD">
        <w:rPr>
          <w:rFonts w:ascii="Times New Roman" w:hAnsi="Times New Roman" w:cs="Times New Roman"/>
          <w:sz w:val="24"/>
          <w:szCs w:val="24"/>
        </w:rPr>
        <w:t>Cassell</w:t>
      </w:r>
      <w:proofErr w:type="spellEnd"/>
      <w:r w:rsidR="00492BA6" w:rsidRPr="00C219DD">
        <w:rPr>
          <w:rFonts w:ascii="Times New Roman" w:hAnsi="Times New Roman" w:cs="Times New Roman"/>
          <w:sz w:val="24"/>
          <w:szCs w:val="24"/>
        </w:rPr>
        <w:t xml:space="preserve"> p 187)</w:t>
      </w:r>
      <w:r w:rsidR="008B17D0" w:rsidRPr="00C219DD">
        <w:rPr>
          <w:rFonts w:ascii="Times New Roman" w:hAnsi="Times New Roman" w:cs="Times New Roman"/>
          <w:sz w:val="24"/>
          <w:szCs w:val="24"/>
        </w:rPr>
        <w:t xml:space="preserve"> The </w:t>
      </w:r>
      <w:r>
        <w:rPr>
          <w:rFonts w:ascii="Times New Roman" w:hAnsi="Times New Roman" w:cs="Times New Roman"/>
          <w:sz w:val="24"/>
          <w:szCs w:val="24"/>
        </w:rPr>
        <w:t xml:space="preserve">experience in and connection with the </w:t>
      </w:r>
      <w:r w:rsidR="008B17D0" w:rsidRPr="00C219DD">
        <w:rPr>
          <w:rFonts w:ascii="Times New Roman" w:hAnsi="Times New Roman" w:cs="Times New Roman"/>
          <w:sz w:val="24"/>
          <w:szCs w:val="24"/>
        </w:rPr>
        <w:t>environment as a context for learning is a means toward this end.</w:t>
      </w:r>
    </w:p>
    <w:p w:rsidR="002B5BD7" w:rsidRDefault="002B5BD7" w:rsidP="002B5BD7">
      <w:pPr>
        <w:ind w:firstLine="720"/>
        <w:rPr>
          <w:rFonts w:ascii="Times New Roman" w:hAnsi="Times New Roman" w:cs="Times New Roman"/>
          <w:sz w:val="24"/>
          <w:szCs w:val="24"/>
        </w:rPr>
      </w:pPr>
    </w:p>
    <w:p w:rsidR="002B5BD7" w:rsidRDefault="002B5BD7" w:rsidP="002B5BD7">
      <w:pPr>
        <w:ind w:firstLine="720"/>
        <w:rPr>
          <w:rFonts w:ascii="Times New Roman" w:hAnsi="Times New Roman" w:cs="Times New Roman"/>
          <w:sz w:val="24"/>
          <w:szCs w:val="24"/>
        </w:rPr>
      </w:pPr>
    </w:p>
    <w:p w:rsidR="000961D7" w:rsidRPr="00C219DD" w:rsidRDefault="000961D7" w:rsidP="00CA5AF8">
      <w:pPr>
        <w:rPr>
          <w:rFonts w:ascii="Times New Roman" w:hAnsi="Times New Roman" w:cs="Times New Roman"/>
          <w:sz w:val="24"/>
          <w:szCs w:val="24"/>
          <w:u w:val="single"/>
        </w:rPr>
      </w:pPr>
      <w:r w:rsidRPr="00C219DD">
        <w:rPr>
          <w:rFonts w:ascii="Times New Roman" w:hAnsi="Times New Roman" w:cs="Times New Roman"/>
          <w:sz w:val="24"/>
          <w:szCs w:val="24"/>
          <w:u w:val="single"/>
        </w:rPr>
        <w:lastRenderedPageBreak/>
        <w:t>Bibliography</w:t>
      </w:r>
    </w:p>
    <w:p w:rsidR="002657D0" w:rsidRPr="00C219DD" w:rsidRDefault="002657D0">
      <w:pPr>
        <w:rPr>
          <w:rFonts w:ascii="Times New Roman" w:hAnsi="Times New Roman" w:cs="Times New Roman"/>
          <w:sz w:val="24"/>
          <w:szCs w:val="24"/>
          <w:u w:val="single"/>
        </w:rPr>
      </w:pPr>
    </w:p>
    <w:p w:rsidR="00203317" w:rsidRPr="00C219DD" w:rsidRDefault="00203317" w:rsidP="00B16D5E">
      <w:pPr>
        <w:spacing w:before="120" w:after="120"/>
        <w:rPr>
          <w:rFonts w:ascii="Times New Roman" w:hAnsi="Times New Roman" w:cs="Times New Roman"/>
          <w:sz w:val="24"/>
          <w:szCs w:val="24"/>
        </w:rPr>
      </w:pPr>
      <w:r w:rsidRPr="00C219DD">
        <w:rPr>
          <w:rFonts w:ascii="Times New Roman" w:hAnsi="Times New Roman" w:cs="Times New Roman"/>
          <w:sz w:val="24"/>
          <w:szCs w:val="24"/>
        </w:rPr>
        <w:t>Baines, Lawrence. (2006). A School for the Common Good: Does Horace Mann Still Matter</w:t>
      </w:r>
      <w:proofErr w:type="gramStart"/>
      <w:r w:rsidRPr="00C219DD">
        <w:rPr>
          <w:rFonts w:ascii="Times New Roman" w:hAnsi="Times New Roman" w:cs="Times New Roman"/>
          <w:sz w:val="24"/>
          <w:szCs w:val="24"/>
        </w:rPr>
        <w:t>?.</w:t>
      </w:r>
      <w:proofErr w:type="gramEnd"/>
      <w:r w:rsidRPr="00C219DD">
        <w:rPr>
          <w:rFonts w:ascii="Times New Roman" w:hAnsi="Times New Roman" w:cs="Times New Roman"/>
          <w:sz w:val="24"/>
          <w:szCs w:val="24"/>
        </w:rPr>
        <w:t xml:space="preserve"> </w:t>
      </w:r>
      <w:r w:rsidR="00E3295C" w:rsidRPr="00C219DD">
        <w:rPr>
          <w:rFonts w:ascii="Times New Roman" w:hAnsi="Times New Roman" w:cs="Times New Roman"/>
          <w:sz w:val="24"/>
          <w:szCs w:val="24"/>
        </w:rPr>
        <w:t xml:space="preserve"> Educational Horizons, 84(4), 268-273.</w:t>
      </w:r>
    </w:p>
    <w:p w:rsidR="00203317" w:rsidRPr="00C219DD" w:rsidRDefault="00203317">
      <w:pPr>
        <w:rPr>
          <w:rFonts w:ascii="Times New Roman" w:hAnsi="Times New Roman" w:cs="Times New Roman"/>
          <w:sz w:val="24"/>
          <w:szCs w:val="24"/>
        </w:rPr>
      </w:pPr>
    </w:p>
    <w:p w:rsidR="002657D0" w:rsidRDefault="002657D0" w:rsidP="002657D0">
      <w:pPr>
        <w:rPr>
          <w:rFonts w:ascii="Times New Roman" w:hAnsi="Times New Roman" w:cs="Times New Roman"/>
          <w:sz w:val="24"/>
          <w:szCs w:val="24"/>
        </w:rPr>
      </w:pPr>
      <w:proofErr w:type="spellStart"/>
      <w:proofErr w:type="gramStart"/>
      <w:r w:rsidRPr="00C219DD">
        <w:rPr>
          <w:rFonts w:ascii="Times New Roman" w:hAnsi="Times New Roman" w:cs="Times New Roman"/>
          <w:sz w:val="24"/>
          <w:szCs w:val="24"/>
        </w:rPr>
        <w:t>Cassell</w:t>
      </w:r>
      <w:proofErr w:type="spellEnd"/>
      <w:r w:rsidRPr="00C219DD">
        <w:rPr>
          <w:rFonts w:ascii="Times New Roman" w:hAnsi="Times New Roman" w:cs="Times New Roman"/>
          <w:sz w:val="24"/>
          <w:szCs w:val="24"/>
        </w:rPr>
        <w:t>, J. A., &amp; Nelson, T. (2010).</w:t>
      </w:r>
      <w:proofErr w:type="gramEnd"/>
      <w:r w:rsidRPr="00C219DD">
        <w:rPr>
          <w:rFonts w:ascii="Times New Roman" w:hAnsi="Times New Roman" w:cs="Times New Roman"/>
          <w:sz w:val="24"/>
          <w:szCs w:val="24"/>
        </w:rPr>
        <w:t xml:space="preserve"> Visions Lost and Dreams Forgotten: Environmental Education, Systems Thinking, and Possible Futures in American Public Schools. Teacher Education Quarterly, 37(4), 179-197.</w:t>
      </w:r>
    </w:p>
    <w:p w:rsidR="007C39B6" w:rsidRPr="00C219DD" w:rsidRDefault="007C39B6" w:rsidP="002657D0">
      <w:pPr>
        <w:rPr>
          <w:rFonts w:ascii="Times New Roman" w:hAnsi="Times New Roman" w:cs="Times New Roman"/>
          <w:sz w:val="24"/>
          <w:szCs w:val="24"/>
        </w:rPr>
      </w:pPr>
    </w:p>
    <w:p w:rsidR="002657D0" w:rsidRPr="00C219DD" w:rsidRDefault="00B16D5E" w:rsidP="00B16D5E">
      <w:pPr>
        <w:spacing w:before="120" w:after="120"/>
        <w:rPr>
          <w:rStyle w:val="Hyperlink"/>
          <w:rFonts w:ascii="Times New Roman" w:hAnsi="Times New Roman" w:cs="Times New Roman"/>
          <w:color w:val="auto"/>
          <w:sz w:val="24"/>
          <w:szCs w:val="24"/>
          <w:u w:val="none"/>
        </w:rPr>
      </w:pPr>
      <w:r w:rsidRPr="00C219DD">
        <w:rPr>
          <w:rFonts w:ascii="Times New Roman" w:eastAsia="Times New Roman" w:hAnsi="Times New Roman" w:cs="Times New Roman"/>
          <w:color w:val="000000"/>
          <w:sz w:val="24"/>
          <w:szCs w:val="24"/>
        </w:rPr>
        <w:t xml:space="preserve">Dewey, John. (November 2011). </w:t>
      </w:r>
      <w:proofErr w:type="gramStart"/>
      <w:r w:rsidRPr="00C219DD">
        <w:rPr>
          <w:rFonts w:ascii="Times New Roman" w:eastAsia="Times New Roman" w:hAnsi="Times New Roman" w:cs="Times New Roman"/>
          <w:i/>
          <w:color w:val="000000"/>
          <w:sz w:val="24"/>
          <w:szCs w:val="24"/>
        </w:rPr>
        <w:t>Democracy and Education</w:t>
      </w:r>
      <w:r w:rsidRPr="00C219DD">
        <w:rPr>
          <w:rFonts w:ascii="Times New Roman" w:eastAsia="Times New Roman" w:hAnsi="Times New Roman" w:cs="Times New Roman"/>
          <w:color w:val="000000"/>
          <w:sz w:val="24"/>
          <w:szCs w:val="24"/>
        </w:rPr>
        <w:t>.</w:t>
      </w:r>
      <w:proofErr w:type="gramEnd"/>
      <w:r w:rsidRPr="00C219DD">
        <w:rPr>
          <w:rFonts w:ascii="Times New Roman" w:eastAsia="Times New Roman" w:hAnsi="Times New Roman" w:cs="Times New Roman"/>
          <w:color w:val="000000"/>
          <w:sz w:val="24"/>
          <w:szCs w:val="24"/>
        </w:rPr>
        <w:t xml:space="preserve"> </w:t>
      </w:r>
      <w:proofErr w:type="gramStart"/>
      <w:r w:rsidRPr="00C219DD">
        <w:rPr>
          <w:rFonts w:ascii="Times New Roman" w:eastAsia="Times New Roman" w:hAnsi="Times New Roman" w:cs="Times New Roman"/>
          <w:color w:val="000000"/>
          <w:sz w:val="24"/>
          <w:szCs w:val="24"/>
        </w:rPr>
        <w:t>Simon &amp; Brown.</w:t>
      </w:r>
      <w:proofErr w:type="gramEnd"/>
      <w:r w:rsidRPr="00C219DD">
        <w:rPr>
          <w:rFonts w:ascii="Times New Roman" w:eastAsia="Times New Roman" w:hAnsi="Times New Roman" w:cs="Times New Roman"/>
          <w:color w:val="000000"/>
          <w:sz w:val="24"/>
          <w:szCs w:val="24"/>
        </w:rPr>
        <w:t xml:space="preserve">  </w:t>
      </w:r>
      <w:r w:rsidRPr="00C219DD">
        <w:rPr>
          <w:rFonts w:ascii="Times New Roman" w:hAnsi="Times New Roman" w:cs="Times New Roman"/>
          <w:sz w:val="24"/>
          <w:szCs w:val="24"/>
        </w:rPr>
        <w:t xml:space="preserve">(Original work published 1916) Free online version can be found at Institute for Learning Technologies through Columbia University: </w:t>
      </w:r>
      <w:hyperlink r:id="rId6" w:history="1">
        <w:r w:rsidRPr="00C219DD">
          <w:rPr>
            <w:rStyle w:val="Hyperlink"/>
            <w:rFonts w:ascii="Times New Roman" w:hAnsi="Times New Roman" w:cs="Times New Roman"/>
            <w:sz w:val="24"/>
            <w:szCs w:val="24"/>
          </w:rPr>
          <w:t>http://www.ilt.columbia.edu/publications/dewey.html</w:t>
        </w:r>
      </w:hyperlink>
    </w:p>
    <w:p w:rsidR="00B16D5E" w:rsidRPr="00C219DD" w:rsidRDefault="00B16D5E" w:rsidP="00B16D5E">
      <w:pPr>
        <w:rPr>
          <w:rFonts w:ascii="Times New Roman" w:hAnsi="Times New Roman" w:cs="Times New Roman"/>
          <w:sz w:val="24"/>
          <w:szCs w:val="24"/>
        </w:rPr>
      </w:pPr>
    </w:p>
    <w:p w:rsidR="002657D0" w:rsidRPr="00C219DD" w:rsidRDefault="002657D0" w:rsidP="002657D0">
      <w:pPr>
        <w:rPr>
          <w:rFonts w:ascii="Times New Roman" w:hAnsi="Times New Roman" w:cs="Times New Roman"/>
          <w:sz w:val="24"/>
          <w:szCs w:val="24"/>
        </w:rPr>
      </w:pPr>
      <w:proofErr w:type="spellStart"/>
      <w:proofErr w:type="gramStart"/>
      <w:r w:rsidRPr="00C219DD">
        <w:rPr>
          <w:rFonts w:ascii="Times New Roman" w:hAnsi="Times New Roman" w:cs="Times New Roman"/>
          <w:sz w:val="24"/>
          <w:szCs w:val="24"/>
        </w:rPr>
        <w:t>Ord</w:t>
      </w:r>
      <w:proofErr w:type="spellEnd"/>
      <w:r w:rsidRPr="00C219DD">
        <w:rPr>
          <w:rFonts w:ascii="Times New Roman" w:hAnsi="Times New Roman" w:cs="Times New Roman"/>
          <w:sz w:val="24"/>
          <w:szCs w:val="24"/>
        </w:rPr>
        <w:t>, J., &amp; Leather, M. (2011).</w:t>
      </w:r>
      <w:proofErr w:type="gramEnd"/>
      <w:r w:rsidRPr="00C219DD">
        <w:rPr>
          <w:rFonts w:ascii="Times New Roman" w:hAnsi="Times New Roman" w:cs="Times New Roman"/>
          <w:sz w:val="24"/>
          <w:szCs w:val="24"/>
        </w:rPr>
        <w:t xml:space="preserve"> The Substance </w:t>
      </w:r>
      <w:proofErr w:type="gramStart"/>
      <w:r w:rsidRPr="00C219DD">
        <w:rPr>
          <w:rFonts w:ascii="Times New Roman" w:hAnsi="Times New Roman" w:cs="Times New Roman"/>
          <w:sz w:val="24"/>
          <w:szCs w:val="24"/>
        </w:rPr>
        <w:t>Beneath</w:t>
      </w:r>
      <w:proofErr w:type="gramEnd"/>
      <w:r w:rsidRPr="00C219DD">
        <w:rPr>
          <w:rFonts w:ascii="Times New Roman" w:hAnsi="Times New Roman" w:cs="Times New Roman"/>
          <w:sz w:val="24"/>
          <w:szCs w:val="24"/>
        </w:rPr>
        <w:t xml:space="preserve"> the Labels of Experiential Learning: The Importance of John Dewey for Outdoor Educators. Australian Journal </w:t>
      </w:r>
      <w:proofErr w:type="gramStart"/>
      <w:r w:rsidRPr="00C219DD">
        <w:rPr>
          <w:rFonts w:ascii="Times New Roman" w:hAnsi="Times New Roman" w:cs="Times New Roman"/>
          <w:sz w:val="24"/>
          <w:szCs w:val="24"/>
        </w:rPr>
        <w:t>Of</w:t>
      </w:r>
      <w:proofErr w:type="gramEnd"/>
      <w:r w:rsidRPr="00C219DD">
        <w:rPr>
          <w:rFonts w:ascii="Times New Roman" w:hAnsi="Times New Roman" w:cs="Times New Roman"/>
          <w:sz w:val="24"/>
          <w:szCs w:val="24"/>
        </w:rPr>
        <w:t xml:space="preserve"> Outdoor Education, 15(2), 13-23.</w:t>
      </w:r>
    </w:p>
    <w:p w:rsidR="00FF361A" w:rsidRPr="00C219DD" w:rsidRDefault="00FF361A" w:rsidP="002657D0">
      <w:pPr>
        <w:rPr>
          <w:rFonts w:ascii="Times New Roman" w:hAnsi="Times New Roman" w:cs="Times New Roman"/>
          <w:sz w:val="24"/>
          <w:szCs w:val="24"/>
        </w:rPr>
      </w:pPr>
    </w:p>
    <w:p w:rsidR="00A82C34" w:rsidRPr="00C219DD" w:rsidRDefault="005C518A" w:rsidP="002657D0">
      <w:pPr>
        <w:rPr>
          <w:rFonts w:ascii="Times New Roman" w:hAnsi="Times New Roman" w:cs="Times New Roman"/>
          <w:sz w:val="24"/>
          <w:szCs w:val="24"/>
        </w:rPr>
      </w:pPr>
      <w:r>
        <w:rPr>
          <w:rFonts w:ascii="Times New Roman" w:hAnsi="Times New Roman" w:cs="Times New Roman"/>
          <w:sz w:val="24"/>
          <w:szCs w:val="24"/>
        </w:rPr>
        <w:t>Web resources (as accessed on 2/20/12):</w:t>
      </w:r>
    </w:p>
    <w:p w:rsidR="00A82C34" w:rsidRPr="00C219DD" w:rsidRDefault="00A82C34" w:rsidP="002657D0">
      <w:pPr>
        <w:rPr>
          <w:rFonts w:ascii="Times New Roman" w:hAnsi="Times New Roman" w:cs="Times New Roman"/>
          <w:sz w:val="24"/>
          <w:szCs w:val="24"/>
        </w:rPr>
      </w:pPr>
    </w:p>
    <w:p w:rsidR="00396084" w:rsidRPr="00C219DD" w:rsidRDefault="00396084" w:rsidP="00396084">
      <w:pPr>
        <w:rPr>
          <w:rFonts w:ascii="Times New Roman" w:hAnsi="Times New Roman" w:cs="Times New Roman"/>
          <w:sz w:val="24"/>
          <w:szCs w:val="24"/>
        </w:rPr>
      </w:pPr>
      <w:r w:rsidRPr="00C219DD">
        <w:rPr>
          <w:rFonts w:ascii="Times New Roman" w:hAnsi="Times New Roman" w:cs="Times New Roman"/>
          <w:sz w:val="24"/>
          <w:szCs w:val="24"/>
        </w:rPr>
        <w:t xml:space="preserve">PBS </w:t>
      </w:r>
      <w:r w:rsidR="00447D6D">
        <w:rPr>
          <w:rFonts w:ascii="Times New Roman" w:hAnsi="Times New Roman" w:cs="Times New Roman"/>
          <w:sz w:val="24"/>
          <w:szCs w:val="24"/>
        </w:rPr>
        <w:t>“Only a Teacher” series</w:t>
      </w:r>
      <w:r w:rsidRPr="00C219DD">
        <w:rPr>
          <w:rFonts w:ascii="Times New Roman" w:hAnsi="Times New Roman" w:cs="Times New Roman"/>
          <w:sz w:val="24"/>
          <w:szCs w:val="24"/>
        </w:rPr>
        <w:t>:</w:t>
      </w:r>
      <w:bookmarkStart w:id="0" w:name="_GoBack"/>
      <w:bookmarkEnd w:id="0"/>
    </w:p>
    <w:p w:rsidR="00396084" w:rsidRPr="00C219DD" w:rsidRDefault="005C518A" w:rsidP="00396084">
      <w:pPr>
        <w:rPr>
          <w:rFonts w:ascii="Times New Roman" w:hAnsi="Times New Roman" w:cs="Times New Roman"/>
          <w:sz w:val="24"/>
          <w:szCs w:val="24"/>
        </w:rPr>
      </w:pPr>
      <w:hyperlink r:id="rId7" w:history="1">
        <w:r w:rsidR="00396084" w:rsidRPr="00C219DD">
          <w:rPr>
            <w:rStyle w:val="Hyperlink"/>
            <w:rFonts w:ascii="Times New Roman" w:hAnsi="Times New Roman" w:cs="Times New Roman"/>
            <w:sz w:val="24"/>
            <w:szCs w:val="24"/>
          </w:rPr>
          <w:t>http://www.pbs.org/onlyateacher/</w:t>
        </w:r>
      </w:hyperlink>
      <w:r w:rsidR="00396084" w:rsidRPr="00C219DD">
        <w:rPr>
          <w:rFonts w:ascii="Times New Roman" w:hAnsi="Times New Roman" w:cs="Times New Roman"/>
          <w:sz w:val="24"/>
          <w:szCs w:val="24"/>
        </w:rPr>
        <w:t xml:space="preserve"> </w:t>
      </w:r>
    </w:p>
    <w:p w:rsidR="00396084" w:rsidRPr="00C219DD" w:rsidRDefault="007964E8" w:rsidP="00396084">
      <w:pPr>
        <w:rPr>
          <w:rFonts w:ascii="Times New Roman" w:hAnsi="Times New Roman" w:cs="Times New Roman"/>
          <w:sz w:val="24"/>
          <w:szCs w:val="24"/>
        </w:rPr>
      </w:pPr>
      <w:r w:rsidRPr="00C219DD">
        <w:rPr>
          <w:rFonts w:ascii="Times New Roman" w:hAnsi="Times New Roman" w:cs="Times New Roman"/>
          <w:sz w:val="24"/>
          <w:szCs w:val="24"/>
        </w:rPr>
        <w:t xml:space="preserve">John Dewey   </w:t>
      </w:r>
      <w:hyperlink r:id="rId8" w:history="1">
        <w:r w:rsidR="00396084" w:rsidRPr="00C219DD">
          <w:rPr>
            <w:rStyle w:val="Hyperlink"/>
            <w:rFonts w:ascii="Times New Roman" w:hAnsi="Times New Roman" w:cs="Times New Roman"/>
            <w:sz w:val="24"/>
            <w:szCs w:val="24"/>
          </w:rPr>
          <w:t>http://www.pbs.org/onlyateacher/john.html</w:t>
        </w:r>
      </w:hyperlink>
      <w:r w:rsidR="00396084" w:rsidRPr="00C219DD">
        <w:rPr>
          <w:rFonts w:ascii="Times New Roman" w:hAnsi="Times New Roman" w:cs="Times New Roman"/>
          <w:sz w:val="24"/>
          <w:szCs w:val="24"/>
        </w:rPr>
        <w:t xml:space="preserve"> </w:t>
      </w:r>
    </w:p>
    <w:p w:rsidR="00396084" w:rsidRPr="00C219DD" w:rsidRDefault="007964E8" w:rsidP="00396084">
      <w:pPr>
        <w:rPr>
          <w:rFonts w:ascii="Times New Roman" w:hAnsi="Times New Roman" w:cs="Times New Roman"/>
          <w:sz w:val="24"/>
          <w:szCs w:val="24"/>
        </w:rPr>
      </w:pPr>
      <w:r w:rsidRPr="00C219DD">
        <w:rPr>
          <w:rFonts w:ascii="Times New Roman" w:hAnsi="Times New Roman" w:cs="Times New Roman"/>
          <w:sz w:val="24"/>
          <w:szCs w:val="24"/>
        </w:rPr>
        <w:t xml:space="preserve">Horace </w:t>
      </w:r>
      <w:proofErr w:type="gramStart"/>
      <w:r w:rsidRPr="00C219DD">
        <w:rPr>
          <w:rFonts w:ascii="Times New Roman" w:hAnsi="Times New Roman" w:cs="Times New Roman"/>
          <w:sz w:val="24"/>
          <w:szCs w:val="24"/>
        </w:rPr>
        <w:t xml:space="preserve">Mann  </w:t>
      </w:r>
      <w:proofErr w:type="gramEnd"/>
      <w:r w:rsidR="00396084" w:rsidRPr="00C219DD">
        <w:fldChar w:fldCharType="begin"/>
      </w:r>
      <w:r w:rsidR="00396084" w:rsidRPr="00C219DD">
        <w:rPr>
          <w:rFonts w:ascii="Times New Roman" w:hAnsi="Times New Roman" w:cs="Times New Roman"/>
          <w:sz w:val="24"/>
          <w:szCs w:val="24"/>
        </w:rPr>
        <w:instrText xml:space="preserve"> HYPERLINK "http://www.pbs.org/onlyateacher/horace.html" </w:instrText>
      </w:r>
      <w:r w:rsidR="00396084" w:rsidRPr="00C219DD">
        <w:fldChar w:fldCharType="separate"/>
      </w:r>
      <w:r w:rsidR="00396084" w:rsidRPr="00C219DD">
        <w:rPr>
          <w:rStyle w:val="Hyperlink"/>
          <w:rFonts w:ascii="Times New Roman" w:hAnsi="Times New Roman" w:cs="Times New Roman"/>
          <w:sz w:val="24"/>
          <w:szCs w:val="24"/>
        </w:rPr>
        <w:t>http://www.pbs.org/onlyateacher/horace.html</w:t>
      </w:r>
      <w:r w:rsidR="00396084" w:rsidRPr="00C219DD">
        <w:rPr>
          <w:rStyle w:val="Hyperlink"/>
          <w:rFonts w:ascii="Times New Roman" w:hAnsi="Times New Roman" w:cs="Times New Roman"/>
          <w:sz w:val="24"/>
          <w:szCs w:val="24"/>
        </w:rPr>
        <w:fldChar w:fldCharType="end"/>
      </w:r>
      <w:r w:rsidR="00396084" w:rsidRPr="00C219DD">
        <w:rPr>
          <w:rFonts w:ascii="Times New Roman" w:hAnsi="Times New Roman" w:cs="Times New Roman"/>
          <w:sz w:val="24"/>
          <w:szCs w:val="24"/>
        </w:rPr>
        <w:t xml:space="preserve"> </w:t>
      </w:r>
    </w:p>
    <w:p w:rsidR="00241042" w:rsidRPr="00C219DD" w:rsidRDefault="00241042" w:rsidP="00396084">
      <w:pPr>
        <w:rPr>
          <w:rFonts w:ascii="Times New Roman" w:hAnsi="Times New Roman" w:cs="Times New Roman"/>
          <w:sz w:val="24"/>
          <w:szCs w:val="24"/>
        </w:rPr>
      </w:pPr>
    </w:p>
    <w:p w:rsidR="00E55A07" w:rsidRPr="00C219DD" w:rsidRDefault="00241042" w:rsidP="00E55A07">
      <w:pPr>
        <w:rPr>
          <w:rFonts w:ascii="Times New Roman" w:hAnsi="Times New Roman" w:cs="Times New Roman"/>
          <w:sz w:val="24"/>
          <w:szCs w:val="24"/>
        </w:rPr>
      </w:pPr>
      <w:r w:rsidRPr="00C219DD">
        <w:rPr>
          <w:rFonts w:ascii="Times New Roman" w:hAnsi="Times New Roman" w:cs="Times New Roman"/>
          <w:sz w:val="24"/>
          <w:szCs w:val="24"/>
        </w:rPr>
        <w:t>J</w:t>
      </w:r>
      <w:r w:rsidR="00E55A07" w:rsidRPr="00C219DD">
        <w:rPr>
          <w:rFonts w:ascii="Times New Roman" w:hAnsi="Times New Roman" w:cs="Times New Roman"/>
          <w:sz w:val="24"/>
          <w:szCs w:val="24"/>
        </w:rPr>
        <w:t xml:space="preserve">ohn Dewey: </w:t>
      </w:r>
      <w:r w:rsidR="00577000" w:rsidRPr="00C219DD">
        <w:rPr>
          <w:rFonts w:ascii="Times New Roman" w:hAnsi="Times New Roman" w:cs="Times New Roman"/>
          <w:bCs/>
          <w:color w:val="333333"/>
          <w:kern w:val="36"/>
          <w:sz w:val="24"/>
          <w:szCs w:val="24"/>
          <w:lang w:val="en"/>
        </w:rPr>
        <w:t>HIS LIFE AND WORK (</w:t>
      </w:r>
      <w:r w:rsidR="00E55A07" w:rsidRPr="00C219DD">
        <w:rPr>
          <w:rFonts w:ascii="Times New Roman" w:hAnsi="Times New Roman" w:cs="Times New Roman"/>
          <w:bCs/>
          <w:color w:val="333333"/>
          <w:kern w:val="36"/>
          <w:sz w:val="24"/>
          <w:szCs w:val="24"/>
          <w:lang w:val="en"/>
        </w:rPr>
        <w:t xml:space="preserve">DAVIDSON </w:t>
      </w:r>
      <w:proofErr w:type="gramStart"/>
      <w:r w:rsidR="00E55A07" w:rsidRPr="00C219DD">
        <w:rPr>
          <w:rFonts w:ascii="Times New Roman" w:hAnsi="Times New Roman" w:cs="Times New Roman"/>
          <w:bCs/>
          <w:color w:val="333333"/>
          <w:kern w:val="36"/>
          <w:sz w:val="24"/>
          <w:szCs w:val="24"/>
          <w:lang w:val="en"/>
        </w:rPr>
        <w:t>FILMS )</w:t>
      </w:r>
      <w:proofErr w:type="gramEnd"/>
    </w:p>
    <w:p w:rsidR="00E55A07" w:rsidRPr="00C219DD" w:rsidRDefault="005C518A" w:rsidP="00E55A07">
      <w:pPr>
        <w:rPr>
          <w:rFonts w:ascii="Times New Roman" w:hAnsi="Times New Roman" w:cs="Times New Roman"/>
          <w:sz w:val="24"/>
          <w:szCs w:val="24"/>
        </w:rPr>
      </w:pPr>
      <w:hyperlink r:id="rId9" w:history="1">
        <w:r w:rsidR="00E55A07" w:rsidRPr="00C219DD">
          <w:rPr>
            <w:rFonts w:ascii="Times New Roman" w:hAnsi="Times New Roman" w:cs="Times New Roman"/>
            <w:color w:val="0000FF"/>
            <w:sz w:val="24"/>
            <w:szCs w:val="24"/>
            <w:u w:val="single"/>
          </w:rPr>
          <w:t>http://video.google.com/videoplay?docid=8009791051515751015#</w:t>
        </w:r>
      </w:hyperlink>
      <w:r w:rsidR="00E55A07" w:rsidRPr="00C219DD">
        <w:rPr>
          <w:rFonts w:ascii="Times New Roman" w:hAnsi="Times New Roman" w:cs="Times New Roman"/>
          <w:sz w:val="24"/>
          <w:szCs w:val="24"/>
        </w:rPr>
        <w:t xml:space="preserve"> </w:t>
      </w:r>
    </w:p>
    <w:p w:rsidR="00E55A07" w:rsidRPr="00C219DD" w:rsidRDefault="00E55A07" w:rsidP="00E55A07">
      <w:pPr>
        <w:rPr>
          <w:rFonts w:ascii="Times New Roman" w:hAnsi="Times New Roman" w:cs="Times New Roman"/>
          <w:sz w:val="24"/>
          <w:szCs w:val="24"/>
        </w:rPr>
      </w:pPr>
    </w:p>
    <w:p w:rsidR="00E55A07" w:rsidRPr="00C219DD" w:rsidRDefault="00E55A07" w:rsidP="00E55A07">
      <w:pPr>
        <w:rPr>
          <w:rFonts w:ascii="Times New Roman" w:hAnsi="Times New Roman" w:cs="Times New Roman"/>
          <w:sz w:val="24"/>
          <w:szCs w:val="24"/>
        </w:rPr>
      </w:pPr>
      <w:r w:rsidRPr="00C219DD">
        <w:rPr>
          <w:rFonts w:ascii="Times New Roman" w:hAnsi="Times New Roman" w:cs="Times New Roman"/>
          <w:sz w:val="24"/>
          <w:szCs w:val="24"/>
        </w:rPr>
        <w:t>Horace Mann- The Father of American Education</w:t>
      </w:r>
    </w:p>
    <w:p w:rsidR="00E55A07" w:rsidRPr="00C219DD" w:rsidRDefault="005C518A" w:rsidP="00E55A07">
      <w:pPr>
        <w:rPr>
          <w:rFonts w:ascii="Times New Roman" w:hAnsi="Times New Roman" w:cs="Times New Roman"/>
          <w:sz w:val="24"/>
          <w:szCs w:val="24"/>
        </w:rPr>
      </w:pPr>
      <w:hyperlink r:id="rId10" w:history="1">
        <w:r w:rsidR="00E55A07" w:rsidRPr="00C219DD">
          <w:rPr>
            <w:rStyle w:val="Hyperlink"/>
            <w:rFonts w:ascii="Times New Roman" w:hAnsi="Times New Roman" w:cs="Times New Roman"/>
            <w:sz w:val="24"/>
            <w:szCs w:val="24"/>
          </w:rPr>
          <w:t>http://www.youtube.com/watch?v=pAnTmplQ_tw</w:t>
        </w:r>
      </w:hyperlink>
      <w:r w:rsidR="00E55A07" w:rsidRPr="00C219DD">
        <w:rPr>
          <w:rFonts w:ascii="Times New Roman" w:hAnsi="Times New Roman" w:cs="Times New Roman"/>
          <w:sz w:val="24"/>
          <w:szCs w:val="24"/>
        </w:rPr>
        <w:t xml:space="preserve"> </w:t>
      </w:r>
    </w:p>
    <w:p w:rsidR="00E55A07" w:rsidRPr="00C219DD" w:rsidRDefault="00E55A07" w:rsidP="00E55A07">
      <w:pPr>
        <w:rPr>
          <w:rFonts w:ascii="Times New Roman" w:hAnsi="Times New Roman" w:cs="Times New Roman"/>
          <w:sz w:val="24"/>
          <w:szCs w:val="24"/>
        </w:rPr>
      </w:pPr>
    </w:p>
    <w:p w:rsidR="00E55A07" w:rsidRPr="00C219DD" w:rsidRDefault="00DD7E38" w:rsidP="00E55A07">
      <w:pPr>
        <w:rPr>
          <w:rFonts w:ascii="Times New Roman" w:hAnsi="Times New Roman" w:cs="Times New Roman"/>
          <w:sz w:val="24"/>
          <w:szCs w:val="24"/>
        </w:rPr>
      </w:pPr>
      <w:r w:rsidRPr="00C219DD">
        <w:rPr>
          <w:rFonts w:ascii="Times New Roman" w:hAnsi="Times New Roman" w:cs="Times New Roman"/>
          <w:sz w:val="24"/>
          <w:szCs w:val="24"/>
        </w:rPr>
        <w:t>Get ‘</w:t>
      </w:r>
      <w:proofErr w:type="spellStart"/>
      <w:r w:rsidR="00E55A07" w:rsidRPr="00C219DD">
        <w:rPr>
          <w:rFonts w:ascii="Times New Roman" w:hAnsi="Times New Roman" w:cs="Times New Roman"/>
          <w:sz w:val="24"/>
          <w:szCs w:val="24"/>
        </w:rPr>
        <w:t>em</w:t>
      </w:r>
      <w:proofErr w:type="spellEnd"/>
      <w:r w:rsidR="00E55A07" w:rsidRPr="00C219DD">
        <w:rPr>
          <w:rFonts w:ascii="Times New Roman" w:hAnsi="Times New Roman" w:cs="Times New Roman"/>
          <w:sz w:val="24"/>
          <w:szCs w:val="24"/>
        </w:rPr>
        <w:t xml:space="preserve"> </w:t>
      </w:r>
      <w:proofErr w:type="gramStart"/>
      <w:r w:rsidR="00E55A07" w:rsidRPr="00C219DD">
        <w:rPr>
          <w:rFonts w:ascii="Times New Roman" w:hAnsi="Times New Roman" w:cs="Times New Roman"/>
          <w:sz w:val="24"/>
          <w:szCs w:val="24"/>
        </w:rPr>
        <w:t>Outside</w:t>
      </w:r>
      <w:proofErr w:type="gramEnd"/>
    </w:p>
    <w:p w:rsidR="00E55A07" w:rsidRPr="00C219DD" w:rsidRDefault="005C518A" w:rsidP="00E55A07">
      <w:pPr>
        <w:rPr>
          <w:rFonts w:ascii="Times New Roman" w:hAnsi="Times New Roman" w:cs="Times New Roman"/>
          <w:sz w:val="24"/>
          <w:szCs w:val="24"/>
        </w:rPr>
      </w:pPr>
      <w:hyperlink r:id="rId11" w:history="1">
        <w:r w:rsidR="00E55A07" w:rsidRPr="00C219DD">
          <w:rPr>
            <w:rStyle w:val="Hyperlink"/>
            <w:rFonts w:ascii="Times New Roman" w:hAnsi="Times New Roman" w:cs="Times New Roman"/>
            <w:sz w:val="24"/>
            <w:szCs w:val="24"/>
          </w:rPr>
          <w:t>http://www.youtube.com/watch?v=wRR1feHqZPY</w:t>
        </w:r>
      </w:hyperlink>
      <w:r w:rsidR="00E55A07" w:rsidRPr="00C219DD">
        <w:rPr>
          <w:rFonts w:ascii="Times New Roman" w:hAnsi="Times New Roman" w:cs="Times New Roman"/>
          <w:sz w:val="24"/>
          <w:szCs w:val="24"/>
        </w:rPr>
        <w:t xml:space="preserve"> </w:t>
      </w:r>
    </w:p>
    <w:p w:rsidR="002657D0" w:rsidRPr="00C219DD" w:rsidRDefault="002657D0" w:rsidP="002657D0">
      <w:pPr>
        <w:rPr>
          <w:rFonts w:ascii="Times New Roman" w:hAnsi="Times New Roman" w:cs="Times New Roman"/>
          <w:sz w:val="24"/>
          <w:szCs w:val="24"/>
        </w:rPr>
      </w:pPr>
    </w:p>
    <w:p w:rsidR="002657D0" w:rsidRPr="00C219DD" w:rsidRDefault="00A82C34">
      <w:pPr>
        <w:rPr>
          <w:rFonts w:ascii="Times New Roman" w:hAnsi="Times New Roman" w:cs="Times New Roman"/>
          <w:sz w:val="24"/>
          <w:szCs w:val="24"/>
        </w:rPr>
      </w:pPr>
      <w:r w:rsidRPr="00C219DD">
        <w:rPr>
          <w:rFonts w:ascii="Times New Roman" w:hAnsi="Times New Roman" w:cs="Times New Roman"/>
          <w:sz w:val="24"/>
          <w:szCs w:val="24"/>
        </w:rPr>
        <w:t>Children and Nature Network</w:t>
      </w:r>
    </w:p>
    <w:p w:rsidR="00A82C34" w:rsidRPr="00A82C34" w:rsidRDefault="005C518A">
      <w:hyperlink r:id="rId12" w:history="1">
        <w:r w:rsidR="00A82C34" w:rsidRPr="00C219DD">
          <w:rPr>
            <w:rStyle w:val="Hyperlink"/>
            <w:rFonts w:ascii="Times New Roman" w:hAnsi="Times New Roman" w:cs="Times New Roman"/>
            <w:sz w:val="24"/>
            <w:szCs w:val="24"/>
          </w:rPr>
          <w:t>http://www.childrenandnature.org/</w:t>
        </w:r>
      </w:hyperlink>
      <w:r w:rsidR="00A82C34">
        <w:t xml:space="preserve"> </w:t>
      </w:r>
    </w:p>
    <w:sectPr w:rsidR="00A82C34" w:rsidRPr="00A82C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in;height:3in" o:bullet="t"/>
    </w:pict>
  </w:numPicBullet>
  <w:abstractNum w:abstractNumId="0">
    <w:nsid w:val="58AC7FCF"/>
    <w:multiLevelType w:val="multilevel"/>
    <w:tmpl w:val="EE86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7EF"/>
    <w:rsid w:val="00002060"/>
    <w:rsid w:val="000243DA"/>
    <w:rsid w:val="000252D3"/>
    <w:rsid w:val="00040603"/>
    <w:rsid w:val="00081BB5"/>
    <w:rsid w:val="0009173B"/>
    <w:rsid w:val="000961D7"/>
    <w:rsid w:val="000E0FDA"/>
    <w:rsid w:val="000E7736"/>
    <w:rsid w:val="001165E5"/>
    <w:rsid w:val="001376A7"/>
    <w:rsid w:val="00137C36"/>
    <w:rsid w:val="001577C8"/>
    <w:rsid w:val="001832AC"/>
    <w:rsid w:val="001905C6"/>
    <w:rsid w:val="001A3AC6"/>
    <w:rsid w:val="001C1D02"/>
    <w:rsid w:val="001F0928"/>
    <w:rsid w:val="00203317"/>
    <w:rsid w:val="00221A3F"/>
    <w:rsid w:val="00241042"/>
    <w:rsid w:val="00257576"/>
    <w:rsid w:val="002657D0"/>
    <w:rsid w:val="00283D61"/>
    <w:rsid w:val="00292BAB"/>
    <w:rsid w:val="002A764B"/>
    <w:rsid w:val="002B5BD7"/>
    <w:rsid w:val="002B6615"/>
    <w:rsid w:val="003045F7"/>
    <w:rsid w:val="00322EB5"/>
    <w:rsid w:val="00331C41"/>
    <w:rsid w:val="00366769"/>
    <w:rsid w:val="00396084"/>
    <w:rsid w:val="00416D6C"/>
    <w:rsid w:val="00417AA0"/>
    <w:rsid w:val="00433E35"/>
    <w:rsid w:val="00447D6D"/>
    <w:rsid w:val="00492BA6"/>
    <w:rsid w:val="005004D1"/>
    <w:rsid w:val="0050267B"/>
    <w:rsid w:val="0053104B"/>
    <w:rsid w:val="0053671A"/>
    <w:rsid w:val="00575EB5"/>
    <w:rsid w:val="00577000"/>
    <w:rsid w:val="00593F9A"/>
    <w:rsid w:val="005A30FB"/>
    <w:rsid w:val="005B224D"/>
    <w:rsid w:val="005C0977"/>
    <w:rsid w:val="005C518A"/>
    <w:rsid w:val="005E12B9"/>
    <w:rsid w:val="0064587D"/>
    <w:rsid w:val="00647E41"/>
    <w:rsid w:val="00647E8C"/>
    <w:rsid w:val="00672ADE"/>
    <w:rsid w:val="006A2E3F"/>
    <w:rsid w:val="006C5378"/>
    <w:rsid w:val="006F2702"/>
    <w:rsid w:val="006F354C"/>
    <w:rsid w:val="006F45A5"/>
    <w:rsid w:val="00775AF6"/>
    <w:rsid w:val="0078475E"/>
    <w:rsid w:val="007964E8"/>
    <w:rsid w:val="007C39B6"/>
    <w:rsid w:val="007C4090"/>
    <w:rsid w:val="00806A52"/>
    <w:rsid w:val="008334A6"/>
    <w:rsid w:val="00850B54"/>
    <w:rsid w:val="00893799"/>
    <w:rsid w:val="008B17D0"/>
    <w:rsid w:val="00936C2C"/>
    <w:rsid w:val="009642CC"/>
    <w:rsid w:val="0099742C"/>
    <w:rsid w:val="009C11EA"/>
    <w:rsid w:val="009F321C"/>
    <w:rsid w:val="00A04DE1"/>
    <w:rsid w:val="00A81A4F"/>
    <w:rsid w:val="00A82C34"/>
    <w:rsid w:val="00AA0C1C"/>
    <w:rsid w:val="00AE3E45"/>
    <w:rsid w:val="00AF27EF"/>
    <w:rsid w:val="00B16D5E"/>
    <w:rsid w:val="00B66527"/>
    <w:rsid w:val="00B7698B"/>
    <w:rsid w:val="00B931FF"/>
    <w:rsid w:val="00B9697B"/>
    <w:rsid w:val="00BC2EBE"/>
    <w:rsid w:val="00C120B3"/>
    <w:rsid w:val="00C219DD"/>
    <w:rsid w:val="00C273DA"/>
    <w:rsid w:val="00C533BE"/>
    <w:rsid w:val="00C61C34"/>
    <w:rsid w:val="00CA5AF8"/>
    <w:rsid w:val="00CB64A4"/>
    <w:rsid w:val="00CF2874"/>
    <w:rsid w:val="00D247B5"/>
    <w:rsid w:val="00D2685C"/>
    <w:rsid w:val="00D573CA"/>
    <w:rsid w:val="00D9328A"/>
    <w:rsid w:val="00DA7BE3"/>
    <w:rsid w:val="00DB06C1"/>
    <w:rsid w:val="00DD7E38"/>
    <w:rsid w:val="00E02C04"/>
    <w:rsid w:val="00E3295C"/>
    <w:rsid w:val="00E42F30"/>
    <w:rsid w:val="00E55A07"/>
    <w:rsid w:val="00E732F5"/>
    <w:rsid w:val="00E80FF8"/>
    <w:rsid w:val="00EB15E5"/>
    <w:rsid w:val="00EB641A"/>
    <w:rsid w:val="00ED44BD"/>
    <w:rsid w:val="00EE68E1"/>
    <w:rsid w:val="00F876BE"/>
    <w:rsid w:val="00FB12AC"/>
    <w:rsid w:val="00FC3E87"/>
    <w:rsid w:val="00FD48C5"/>
    <w:rsid w:val="00FF3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57D0"/>
    <w:rPr>
      <w:color w:val="0000FF" w:themeColor="hyperlink"/>
      <w:u w:val="single"/>
    </w:rPr>
  </w:style>
  <w:style w:type="paragraph" w:styleId="BalloonText">
    <w:name w:val="Balloon Text"/>
    <w:basedOn w:val="Normal"/>
    <w:link w:val="BalloonTextChar"/>
    <w:uiPriority w:val="99"/>
    <w:semiHidden/>
    <w:unhideWhenUsed/>
    <w:rsid w:val="00F876BE"/>
    <w:rPr>
      <w:rFonts w:ascii="Tahoma" w:hAnsi="Tahoma" w:cs="Tahoma"/>
      <w:sz w:val="16"/>
      <w:szCs w:val="16"/>
    </w:rPr>
  </w:style>
  <w:style w:type="character" w:customStyle="1" w:styleId="BalloonTextChar">
    <w:name w:val="Balloon Text Char"/>
    <w:basedOn w:val="DefaultParagraphFont"/>
    <w:link w:val="BalloonText"/>
    <w:uiPriority w:val="99"/>
    <w:semiHidden/>
    <w:rsid w:val="00F876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57D0"/>
    <w:rPr>
      <w:color w:val="0000FF" w:themeColor="hyperlink"/>
      <w:u w:val="single"/>
    </w:rPr>
  </w:style>
  <w:style w:type="paragraph" w:styleId="BalloonText">
    <w:name w:val="Balloon Text"/>
    <w:basedOn w:val="Normal"/>
    <w:link w:val="BalloonTextChar"/>
    <w:uiPriority w:val="99"/>
    <w:semiHidden/>
    <w:unhideWhenUsed/>
    <w:rsid w:val="00F876BE"/>
    <w:rPr>
      <w:rFonts w:ascii="Tahoma" w:hAnsi="Tahoma" w:cs="Tahoma"/>
      <w:sz w:val="16"/>
      <w:szCs w:val="16"/>
    </w:rPr>
  </w:style>
  <w:style w:type="character" w:customStyle="1" w:styleId="BalloonTextChar">
    <w:name w:val="Balloon Text Char"/>
    <w:basedOn w:val="DefaultParagraphFont"/>
    <w:link w:val="BalloonText"/>
    <w:uiPriority w:val="99"/>
    <w:semiHidden/>
    <w:rsid w:val="00F876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92479">
      <w:bodyDiv w:val="1"/>
      <w:marLeft w:val="0"/>
      <w:marRight w:val="0"/>
      <w:marTop w:val="0"/>
      <w:marBottom w:val="0"/>
      <w:divBdr>
        <w:top w:val="none" w:sz="0" w:space="0" w:color="auto"/>
        <w:left w:val="none" w:sz="0" w:space="0" w:color="auto"/>
        <w:bottom w:val="none" w:sz="0" w:space="0" w:color="auto"/>
        <w:right w:val="none" w:sz="0" w:space="0" w:color="auto"/>
      </w:divBdr>
      <w:divsChild>
        <w:div w:id="447743755">
          <w:marLeft w:val="0"/>
          <w:marRight w:val="0"/>
          <w:marTop w:val="0"/>
          <w:marBottom w:val="0"/>
          <w:divBdr>
            <w:top w:val="none" w:sz="0" w:space="0" w:color="auto"/>
            <w:left w:val="none" w:sz="0" w:space="0" w:color="auto"/>
            <w:bottom w:val="none" w:sz="0" w:space="0" w:color="auto"/>
            <w:right w:val="none" w:sz="0" w:space="0" w:color="auto"/>
          </w:divBdr>
          <w:divsChild>
            <w:div w:id="1672753976">
              <w:marLeft w:val="375"/>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bs.org/onlyateacher/john.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pbs.org/onlyateacher/" TargetMode="External"/><Relationship Id="rId12" Type="http://schemas.openxmlformats.org/officeDocument/2006/relationships/hyperlink" Target="http://www.childrenandnatur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lt.columbia.edu/publications/dewey.html" TargetMode="External"/><Relationship Id="rId11" Type="http://schemas.openxmlformats.org/officeDocument/2006/relationships/hyperlink" Target="http://www.youtube.com/watch?v=wRR1feHqZPY" TargetMode="External"/><Relationship Id="rId5" Type="http://schemas.openxmlformats.org/officeDocument/2006/relationships/webSettings" Target="webSettings.xml"/><Relationship Id="rId10" Type="http://schemas.openxmlformats.org/officeDocument/2006/relationships/hyperlink" Target="http://www.youtube.com/watch?v=pAnTmplQ_tw" TargetMode="External"/><Relationship Id="rId4" Type="http://schemas.openxmlformats.org/officeDocument/2006/relationships/settings" Target="settings.xml"/><Relationship Id="rId9" Type="http://schemas.openxmlformats.org/officeDocument/2006/relationships/hyperlink" Target="http://video.google.com/videoplay?docid=8009791051515751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Hereth</dc:creator>
  <cp:lastModifiedBy>Susan Hereth</cp:lastModifiedBy>
  <cp:revision>128</cp:revision>
  <cp:lastPrinted>2012-03-07T14:42:00Z</cp:lastPrinted>
  <dcterms:created xsi:type="dcterms:W3CDTF">2012-02-20T18:06:00Z</dcterms:created>
  <dcterms:modified xsi:type="dcterms:W3CDTF">2012-03-07T14:58:00Z</dcterms:modified>
</cp:coreProperties>
</file>